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68E6" w:rsidRPr="00CA68E6" w:rsidRDefault="00CA68E6" w:rsidP="00CA68E6">
      <w:pPr>
        <w:pStyle w:val="berschrift1"/>
        <w:rPr>
          <w:sz w:val="72"/>
          <w:szCs w:val="72"/>
        </w:rPr>
      </w:pPr>
      <w:r w:rsidRPr="00CA68E6">
        <w:rPr>
          <w:sz w:val="72"/>
          <w:szCs w:val="72"/>
        </w:rPr>
        <w:t xml:space="preserve">Die Heiligste </w:t>
      </w:r>
      <w:proofErr w:type="spellStart"/>
      <w:r w:rsidRPr="00CA68E6">
        <w:rPr>
          <w:sz w:val="72"/>
          <w:szCs w:val="72"/>
        </w:rPr>
        <w:t>Trinosophie</w:t>
      </w:r>
      <w:proofErr w:type="spellEnd"/>
    </w:p>
    <w:p w:rsidR="00CA68E6" w:rsidRDefault="00CA68E6" w:rsidP="00CA68E6">
      <w:pPr>
        <w:pStyle w:val="Untertitel"/>
        <w:jc w:val="center"/>
        <w:rPr>
          <w:rFonts w:eastAsia="Times New Roman"/>
          <w:lang w:eastAsia="de-AT"/>
        </w:rPr>
      </w:pPr>
      <w:r>
        <w:rPr>
          <w:rFonts w:eastAsia="Times New Roman"/>
          <w:lang w:eastAsia="de-AT"/>
        </w:rPr>
        <w:t>Zugeschrieben dem Grafen von Saint-Germain</w:t>
      </w:r>
    </w:p>
    <w:p w:rsidR="00CA68E6" w:rsidRPr="00CA68E6" w:rsidRDefault="007349AC" w:rsidP="00CA68E6">
      <w:pPr>
        <w:spacing w:after="0" w:line="240" w:lineRule="auto"/>
        <w:jc w:val="center"/>
        <w:rPr>
          <w:rFonts w:eastAsia="Times New Roman" w:cs="Times New Roman"/>
          <w:szCs w:val="24"/>
          <w:lang w:eastAsia="de-AT"/>
        </w:rPr>
      </w:pPr>
      <w:r w:rsidRPr="00CA68E6">
        <w:rPr>
          <w:rFonts w:eastAsia="Times New Roman" w:cs="Times New Roman"/>
          <w:noProof/>
          <w:szCs w:val="24"/>
          <w:lang w:eastAsia="de-AT"/>
        </w:rPr>
        <w:drawing>
          <wp:inline distT="0" distB="0" distL="0" distR="0" wp14:anchorId="0329C153" wp14:editId="73EA33BD">
            <wp:extent cx="3528695" cy="3694430"/>
            <wp:effectExtent l="0" t="0" r="0" b="1270"/>
            <wp:docPr id="2" name="Grafik 2" descr="http://web.archive.org/web/20120226084550/http:/www.rosenkreuzer-orden.org/html/uploads/pics/1_be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archive.org/web/20120226084550/http:/www.rosenkreuzer-orden.org/html/uploads/pics/1_bess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8695" cy="3694430"/>
                    </a:xfrm>
                    <a:prstGeom prst="rect">
                      <a:avLst/>
                    </a:prstGeom>
                    <a:noFill/>
                    <a:ln>
                      <a:noFill/>
                    </a:ln>
                  </pic:spPr>
                </pic:pic>
              </a:graphicData>
            </a:graphic>
          </wp:inline>
        </w:drawing>
      </w:r>
    </w:p>
    <w:p w:rsidR="00CA68E6" w:rsidRPr="00CA68E6" w:rsidRDefault="00CA68E6" w:rsidP="00CA68E6">
      <w:pPr>
        <w:rPr>
          <w:lang w:eastAsia="de-AT"/>
        </w:rPr>
      </w:pPr>
    </w:p>
    <w:p w:rsidR="00CA68E6" w:rsidRDefault="00CA68E6">
      <w:pPr>
        <w:jc w:val="left"/>
        <w:rPr>
          <w:rFonts w:eastAsia="Times New Roman" w:cs="Times New Roman"/>
          <w:b/>
          <w:bCs/>
          <w:kern w:val="36"/>
          <w:sz w:val="48"/>
          <w:szCs w:val="48"/>
          <w:lang w:eastAsia="de-AT"/>
        </w:rPr>
      </w:pPr>
      <w:r>
        <w:rPr>
          <w:rFonts w:eastAsia="Times New Roman" w:cs="Times New Roman"/>
          <w:b/>
          <w:bCs/>
          <w:kern w:val="36"/>
          <w:sz w:val="48"/>
          <w:szCs w:val="48"/>
          <w:lang w:eastAsia="de-AT"/>
        </w:rPr>
        <w:br w:type="page"/>
      </w:r>
    </w:p>
    <w:p w:rsidR="00CA68E6" w:rsidRPr="00CA68E6" w:rsidRDefault="00CA68E6" w:rsidP="00860F9E">
      <w:pPr>
        <w:pStyle w:val="berschrift1"/>
      </w:pPr>
      <w:r>
        <w:lastRenderedPageBreak/>
        <w:t>Kapitel I</w:t>
      </w:r>
    </w:p>
    <w:p w:rsidR="00CA68E6" w:rsidRPr="00CA68E6" w:rsidRDefault="00CA68E6" w:rsidP="00CA68E6">
      <w:pPr>
        <w:pStyle w:val="bodytext"/>
      </w:pPr>
      <w:r>
        <w:rPr>
          <w:noProof/>
        </w:rPr>
        <w:drawing>
          <wp:anchor distT="0" distB="0" distL="114300" distR="114300" simplePos="0" relativeHeight="251659264" behindDoc="0" locked="0" layoutInCell="1" allowOverlap="1">
            <wp:simplePos x="0" y="0"/>
            <wp:positionH relativeFrom="column">
              <wp:posOffset>3810</wp:posOffset>
            </wp:positionH>
            <wp:positionV relativeFrom="page">
              <wp:posOffset>1424305</wp:posOffset>
            </wp:positionV>
            <wp:extent cx="2520000" cy="3610800"/>
            <wp:effectExtent l="0" t="0" r="0" b="8890"/>
            <wp:wrapSquare wrapText="bothSides"/>
            <wp:docPr id="3" name="Grafik 3" descr="http://web.archive.org/web/20120226084550/http:/www.rosenkreuzer-orden.org/html/uploads/RTEmagicC_image001_0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archive.org/web/20120226084550/http:/www.rosenkreuzer-orden.org/html/uploads/RTEmagicC_image001_07.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0000" cy="361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68E6">
        <w:t>In den Kerkern der Inquisition, dem Zufluchtsort der Kriminellen, ist es, wo euer Freund diese Zeilen schreibt, die zu eurer Instruktion dienen sollen. Träumend über die unschätzbaren Vorteile, die euch diese Schrift der Freundschaft verschaffen soll, fühle ich, wie sich die Schrecken einer so langen und unverdienten Gefangenschaft versüßen.</w:t>
      </w:r>
    </w:p>
    <w:p w:rsidR="00CA68E6" w:rsidRPr="00CA68E6" w:rsidRDefault="00CA68E6" w:rsidP="00CA68E6">
      <w:pPr>
        <w:spacing w:before="100" w:beforeAutospacing="1" w:after="100" w:afterAutospacing="1" w:line="240" w:lineRule="auto"/>
        <w:rPr>
          <w:rFonts w:eastAsia="Times New Roman" w:cs="Times New Roman"/>
          <w:szCs w:val="24"/>
          <w:lang w:eastAsia="de-AT"/>
        </w:rPr>
      </w:pPr>
      <w:r w:rsidRPr="00CA68E6">
        <w:rPr>
          <w:rFonts w:eastAsia="Times New Roman" w:cs="Times New Roman"/>
          <w:szCs w:val="24"/>
          <w:lang w:eastAsia="de-AT"/>
        </w:rPr>
        <w:t xml:space="preserve">Ich müsste scherzen, wenn ich dächte, dass ein Sklave, umgeben von Wachen, die mit Eisen bewaffnet sind, noch seinen Freund über die Mächtigen, der Monarchen, die dieses Exil regieren, erheben könne. Mein teurer </w:t>
      </w:r>
      <w:proofErr w:type="spellStart"/>
      <w:r w:rsidRPr="00CA68E6">
        <w:rPr>
          <w:rFonts w:eastAsia="Times New Roman" w:cs="Times New Roman"/>
          <w:szCs w:val="24"/>
          <w:lang w:eastAsia="de-AT"/>
        </w:rPr>
        <w:t>Philochale</w:t>
      </w:r>
      <w:proofErr w:type="spellEnd"/>
      <w:r w:rsidRPr="00CA68E6">
        <w:rPr>
          <w:rFonts w:eastAsia="Times New Roman" w:cs="Times New Roman"/>
          <w:szCs w:val="24"/>
          <w:lang w:eastAsia="de-AT"/>
        </w:rPr>
        <w:t xml:space="preserve">, ihr werdet in das Heiligtum der erhabenen Wissenschaften eindringen. Meine Hand wird den undurchdringbaren Schleier für euch lüften, der vor den Augen des Vulgären das Heiligtum, das Tabernakel verbirgt, wo der Ewige die Geheimnisse der Natur verborgen hat, Geheimnisse, die er für einige Privilegierte reserviert, für die Erleuchteten, die seine Allmacht erschuf um zu schauen, um in seiner Gefolgschaft in der Größe seiner Glorie zu sein und einen der Strahlen, die um seinen goldenen Thron leuchten, auf die Menschen herab zu leiten. Möge das Beispiel eures Freundes für euch </w:t>
      </w:r>
      <w:r w:rsidRPr="00CA68E6">
        <w:rPr>
          <w:rFonts w:eastAsia="Times New Roman" w:cs="Times New Roman"/>
          <w:szCs w:val="24"/>
          <w:lang w:eastAsia="de-AT"/>
        </w:rPr>
        <w:lastRenderedPageBreak/>
        <w:t>eine heilsame Lektion sein, und ich würde die langen Jahre der Prüfung, die die Üblen mir auferlegt haben, ertragen.</w:t>
      </w:r>
    </w:p>
    <w:p w:rsidR="00CA68E6" w:rsidRPr="00CA68E6" w:rsidRDefault="00CA68E6" w:rsidP="00CA68E6">
      <w:pPr>
        <w:spacing w:before="100" w:beforeAutospacing="1" w:after="100" w:afterAutospacing="1" w:line="240" w:lineRule="auto"/>
        <w:rPr>
          <w:rFonts w:eastAsia="Times New Roman" w:cs="Times New Roman"/>
          <w:szCs w:val="24"/>
          <w:lang w:eastAsia="de-AT"/>
        </w:rPr>
      </w:pPr>
      <w:r w:rsidRPr="00CA68E6">
        <w:rPr>
          <w:rFonts w:eastAsia="Times New Roman" w:cs="Times New Roman"/>
          <w:szCs w:val="24"/>
          <w:lang w:eastAsia="de-AT"/>
        </w:rPr>
        <w:t>Zwei Riffe, beide gleich gefährlich, werden sich euch in den Weg stellen; das eine wird die heiligen Rechte eines jeden Individuums beleidigen, es ist der Missbrauch der Macht, die euch Gott anvertraut hat, das andere würde euer Versagen verursachen, es ist die Indiskretion.</w:t>
      </w:r>
    </w:p>
    <w:p w:rsidR="00CA68E6" w:rsidRPr="00CA68E6" w:rsidRDefault="00CA68E6" w:rsidP="00CA68E6">
      <w:pPr>
        <w:spacing w:before="100" w:beforeAutospacing="1" w:after="100" w:afterAutospacing="1" w:line="240" w:lineRule="auto"/>
        <w:rPr>
          <w:rFonts w:eastAsia="Times New Roman" w:cs="Times New Roman"/>
          <w:szCs w:val="24"/>
          <w:lang w:eastAsia="de-AT"/>
        </w:rPr>
      </w:pPr>
      <w:r w:rsidRPr="00CA68E6">
        <w:rPr>
          <w:rFonts w:eastAsia="Times New Roman" w:cs="Times New Roman"/>
          <w:szCs w:val="24"/>
          <w:lang w:eastAsia="de-AT"/>
        </w:rPr>
        <w:t>Beide wurden von der gleichen Mutter geboren, beide schulden ihre Existenz dem Stolz. Die Schwächen der Menschen, die sie genährt hatten; sie sind blind; ihre Mutter leitet sie; durch ihre Hilfe tragen diese zwei Monster ihren unreinen Atem bis in die Herzen der Erleuchteten des sehr hohen Unglücks. Unglück dem, der das Geschenk des Himmels missbraucht, um seinen Leidenschaften zu dienen. Die allmächtige Hand, die ihm die Elemente untergeben machte, wird ihn zerschmettern wie ein schwaches Schilfrohr; eine Ewigkeit des Leidens könnte sein Verbrechen nicht wiedergutmachen. Die infernalischen Geister würden mit Verachtung Lächeln über das Weinen des Wesens, dessen drohende Stimme sie oft erzittern ließ im Inneren ihres feurigen Abgrundes.</w:t>
      </w:r>
    </w:p>
    <w:p w:rsidR="00CA68E6" w:rsidRPr="00CA68E6" w:rsidRDefault="00CA68E6" w:rsidP="00CA68E6">
      <w:pPr>
        <w:spacing w:before="100" w:beforeAutospacing="1" w:after="100" w:afterAutospacing="1" w:line="240" w:lineRule="auto"/>
        <w:rPr>
          <w:rFonts w:eastAsia="Times New Roman" w:cs="Times New Roman"/>
          <w:szCs w:val="24"/>
          <w:lang w:eastAsia="de-AT"/>
        </w:rPr>
      </w:pPr>
      <w:r w:rsidRPr="00CA68E6">
        <w:rPr>
          <w:rFonts w:eastAsia="Times New Roman" w:cs="Times New Roman"/>
          <w:szCs w:val="24"/>
          <w:lang w:eastAsia="de-AT"/>
        </w:rPr>
        <w:t xml:space="preserve">Nicht wegen euch, </w:t>
      </w:r>
      <w:proofErr w:type="spellStart"/>
      <w:r w:rsidRPr="00CA68E6">
        <w:rPr>
          <w:rFonts w:eastAsia="Times New Roman" w:cs="Times New Roman"/>
          <w:szCs w:val="24"/>
          <w:lang w:eastAsia="de-AT"/>
        </w:rPr>
        <w:t>Philochale</w:t>
      </w:r>
      <w:proofErr w:type="spellEnd"/>
      <w:r w:rsidRPr="00CA68E6">
        <w:rPr>
          <w:rFonts w:eastAsia="Times New Roman" w:cs="Times New Roman"/>
          <w:szCs w:val="24"/>
          <w:lang w:eastAsia="de-AT"/>
        </w:rPr>
        <w:t xml:space="preserve">, ist es, warum ich dieses schreckliche Bild skizziere; der Freund der Menschheit wird niemals ihr Verfolger, aber die Indiskretion, mein Sohn, dieses herrschsüchtige Verlangen, das Erstaunen, die Bewunderung zu inspirieren, dies ist der Abgrund, den ich für euch befürchte. Gott überlässt den Menschen die Sorge um die Bestrafung der unvorsichtigen Diener, die es dem Auge der Profanen erlauben in das mystische Heiligtum einzudringen; oh </w:t>
      </w:r>
      <w:proofErr w:type="spellStart"/>
      <w:r w:rsidRPr="00CA68E6">
        <w:rPr>
          <w:rFonts w:eastAsia="Times New Roman" w:cs="Times New Roman"/>
          <w:szCs w:val="24"/>
          <w:lang w:eastAsia="de-AT"/>
        </w:rPr>
        <w:t>Philochale</w:t>
      </w:r>
      <w:proofErr w:type="spellEnd"/>
      <w:r w:rsidRPr="00CA68E6">
        <w:rPr>
          <w:rFonts w:eastAsia="Times New Roman" w:cs="Times New Roman"/>
          <w:szCs w:val="24"/>
          <w:lang w:eastAsia="de-AT"/>
        </w:rPr>
        <w:t xml:space="preserve">, mögen meine Unglücke ohne Unterlass deinem Geiste gegenwärtig sein, denn auch ich habe das Glück gekannt. Ausgefüllt durch die Wohltaten des Himmels, umgeben von einer solchen Macht, die das menschliche Fassungsvermögen nicht begreifen kann, befehlend den Genien, die die Welt lenken, glücklich des Glückes, das ich geboren habe, ich kostete, in Mitten einer verehrten Familie, das Glück, das der Ewige seinen lieben Kindern zukommen lässt, in Augenblick hat alles zerstört, ich habe gesprochen, und </w:t>
      </w:r>
      <w:r w:rsidRPr="00CA68E6">
        <w:rPr>
          <w:rFonts w:eastAsia="Times New Roman" w:cs="Times New Roman"/>
          <w:szCs w:val="24"/>
          <w:lang w:eastAsia="de-AT"/>
        </w:rPr>
        <w:lastRenderedPageBreak/>
        <w:t xml:space="preserve">alles ist verweht wie eine Wolke. Oh mein Sohn, folge nicht meinen Spuren. Dass nicht ein eitles Begehren in den Augen der Welt zu brillieren nicht auch dein Versagen verursache. Denkt an mich in einem Kerker, den Körper geschunden durch Folter, schreibt euch euer Freund. </w:t>
      </w:r>
      <w:proofErr w:type="spellStart"/>
      <w:r w:rsidRPr="00CA68E6">
        <w:rPr>
          <w:rFonts w:eastAsia="Times New Roman" w:cs="Times New Roman"/>
          <w:szCs w:val="24"/>
          <w:lang w:eastAsia="de-AT"/>
        </w:rPr>
        <w:t>Philochale</w:t>
      </w:r>
      <w:proofErr w:type="spellEnd"/>
      <w:r w:rsidRPr="00CA68E6">
        <w:rPr>
          <w:rFonts w:eastAsia="Times New Roman" w:cs="Times New Roman"/>
          <w:szCs w:val="24"/>
          <w:lang w:eastAsia="de-AT"/>
        </w:rPr>
        <w:t>, bedenkt, dass die Hand, die die Charaktere umreißt auch das Mal des Eisens trägt, das sie niederreißt. Gott hat mich bestraft; aber was habe ich den grausamen Männern getan, die mich verfolgen? Welches Recht haben sie, den Diener des Ewigen zu verhören? Sie fragten mich, was meine Beweise sind für meine Mission: meine Zeugen sind Wunder; meine Verteidiger: meine Tugenden, ein intaktes Leben, ein reines Herz; was sage ich, habe ich noch das Recht mich zu beklagen? Ich habe gesprochen. Der Allerhöchste hat mich ohne Gewalt und ohne Macht dem Zorn des fanatischen Geizes ausgeliefert. Der Arm, der einstmals eine Armee zerschlagen konnte, kann heute kaum die Ketten heben, die ihn fesseln.</w:t>
      </w:r>
    </w:p>
    <w:p w:rsidR="00CA68E6" w:rsidRPr="00CA68E6" w:rsidRDefault="00CA68E6" w:rsidP="00CA68E6">
      <w:pPr>
        <w:spacing w:before="100" w:beforeAutospacing="1" w:after="100" w:afterAutospacing="1" w:line="240" w:lineRule="auto"/>
        <w:rPr>
          <w:rFonts w:eastAsia="Times New Roman" w:cs="Times New Roman"/>
          <w:szCs w:val="24"/>
          <w:lang w:eastAsia="de-AT"/>
        </w:rPr>
      </w:pPr>
      <w:r w:rsidRPr="00CA68E6">
        <w:rPr>
          <w:rFonts w:eastAsia="Times New Roman" w:cs="Times New Roman"/>
          <w:szCs w:val="24"/>
          <w:lang w:eastAsia="de-AT"/>
        </w:rPr>
        <w:t>Doch ich verirre mich, ich sollte der ewigen Gerechtigkeit. Dank erweisen, der rächende Gott hat seinem reumütigen Kinde vergeben. Ein luftiger Geist hat die Mauern durchdrungen, die mich von der Licht reflektierenden Welt abschneiden; er hat sich mir gezeigt, er hat das Ende meiner Gefangenschaft festgelegt. In zwei Jahren hat mein Leiden ein Ende. Meine Henker, wenn sie meine Zelle betreten, werden sie leer vorfinden; und bald, gereinigt durch die vier Elemente, rein wie das Genie des Feuers, werde ich den glorreichen Rang, in den mich das göttliche Wohlwollen gehoben hat, wieder in Besitz nehmen, aber wie weit ist dieses Ende noch! Wie lange erscheinen diese zwei Jahre jenem, der sie in Leiden und Beleidigungen verbringt! Nicht zufrieden mit den abscheulichen Foltern, die sie mich erleiden lassen, haben meine Verfolger sicherere Wege angestellt, um mich zu quälen, noch verha</w:t>
      </w:r>
      <w:r w:rsidR="0048540C">
        <w:rPr>
          <w:rFonts w:eastAsia="Times New Roman" w:cs="Times New Roman"/>
          <w:szCs w:val="24"/>
          <w:lang w:eastAsia="de-AT"/>
        </w:rPr>
        <w:t>ss</w:t>
      </w:r>
      <w:r w:rsidRPr="00CA68E6">
        <w:rPr>
          <w:rFonts w:eastAsia="Times New Roman" w:cs="Times New Roman"/>
          <w:szCs w:val="24"/>
          <w:lang w:eastAsia="de-AT"/>
        </w:rPr>
        <w:t xml:space="preserve">tere; sie habe die Ehrlosigkeit auf mein Haupt gerufen; Sie haben meinen Namen zu einem Objekt der Schande gemacht. Die Kinder der Menschen ziehen sich mit Schrecken zurück, wenn sie ein Zufall in die Nähe der Mauern meines Gefängnisses gebracht hat; sie fürchten, dass ein tödlicher Dunst aus der schmalen Öffnung entweichen könnte, die, wie aus Verlegenheit, einen Strahl des Lichts in meinen </w:t>
      </w:r>
      <w:r w:rsidRPr="00CA68E6">
        <w:rPr>
          <w:rFonts w:eastAsia="Times New Roman" w:cs="Times New Roman"/>
          <w:szCs w:val="24"/>
          <w:lang w:eastAsia="de-AT"/>
        </w:rPr>
        <w:lastRenderedPageBreak/>
        <w:t xml:space="preserve">Kerker eindringen lässt. Oh </w:t>
      </w:r>
      <w:proofErr w:type="spellStart"/>
      <w:r w:rsidRPr="00CA68E6">
        <w:rPr>
          <w:rFonts w:eastAsia="Times New Roman" w:cs="Times New Roman"/>
          <w:szCs w:val="24"/>
          <w:lang w:eastAsia="de-AT"/>
        </w:rPr>
        <w:t>Philochale</w:t>
      </w:r>
      <w:proofErr w:type="spellEnd"/>
      <w:r w:rsidRPr="00CA68E6">
        <w:rPr>
          <w:rFonts w:eastAsia="Times New Roman" w:cs="Times New Roman"/>
          <w:szCs w:val="24"/>
          <w:lang w:eastAsia="de-AT"/>
        </w:rPr>
        <w:t>… Es ist dies der grausamste Schlag, den sie mir antun konnten…</w:t>
      </w:r>
    </w:p>
    <w:p w:rsidR="00CA68E6" w:rsidRPr="00CA68E6" w:rsidRDefault="00CA68E6" w:rsidP="00CA68E6">
      <w:pPr>
        <w:spacing w:before="100" w:beforeAutospacing="1" w:after="100" w:afterAutospacing="1" w:line="240" w:lineRule="auto"/>
        <w:rPr>
          <w:rFonts w:eastAsia="Times New Roman" w:cs="Times New Roman"/>
          <w:szCs w:val="24"/>
          <w:lang w:eastAsia="de-AT"/>
        </w:rPr>
      </w:pPr>
      <w:r w:rsidRPr="00CA68E6">
        <w:rPr>
          <w:rFonts w:eastAsia="Times New Roman" w:cs="Times New Roman"/>
          <w:szCs w:val="24"/>
          <w:lang w:eastAsia="de-AT"/>
        </w:rPr>
        <w:t>Ich weiß noch nicht, ob ich euch dieses Schreiben zukommen lassen kann. Ich beurteile die Schwierigkeiten, die ich beweisen werde, um es aus diesem Ort der Qualen herauszubringen, durch jene, die es besiegen musste, um vollendet zu werden. Getrennt von aller Hilfe, habe ich selbst mir die Agenten geschaffen, die mir nötig waren. Das Feuer meiner Lampe, einige Münzen und ein paar chemische Substanzen, verborgen vor den forschenden Blicken meiner Henker, haben die Farben produziert, die diese Frucht der Muße einen Gefangenen verzieren.</w:t>
      </w:r>
    </w:p>
    <w:p w:rsidR="00CA68E6" w:rsidRPr="00CA68E6" w:rsidRDefault="00CA68E6" w:rsidP="00CA68E6">
      <w:pPr>
        <w:spacing w:before="100" w:beforeAutospacing="1" w:after="100" w:afterAutospacing="1" w:line="240" w:lineRule="auto"/>
        <w:rPr>
          <w:rFonts w:eastAsia="Times New Roman" w:cs="Times New Roman"/>
          <w:szCs w:val="24"/>
          <w:lang w:eastAsia="de-AT"/>
        </w:rPr>
      </w:pPr>
      <w:r w:rsidRPr="00CA68E6">
        <w:rPr>
          <w:rFonts w:eastAsia="Times New Roman" w:cs="Times New Roman"/>
          <w:szCs w:val="24"/>
          <w:lang w:eastAsia="de-AT"/>
        </w:rPr>
        <w:t xml:space="preserve">Profitiert von den Instruktionen eures unglücklichen Freundes, sie sind so klar, dass es zu bezweifeln ist, dass dieses Schriftstück in andere Hände fällt, als eure. Erinnert euch nur daran, dass alles euch dienen muss. Eine Zeile, die schlecht erklärt ist, ein vergessener Buchstabe, verhindern, dass ihr den Schleier hebt, den die Hand des Schöpfers über die Sphinx gelegt hat. Adieu, </w:t>
      </w:r>
      <w:proofErr w:type="spellStart"/>
      <w:r w:rsidRPr="00CA68E6">
        <w:rPr>
          <w:rFonts w:eastAsia="Times New Roman" w:cs="Times New Roman"/>
          <w:szCs w:val="24"/>
          <w:lang w:eastAsia="de-AT"/>
        </w:rPr>
        <w:t>Philochale</w:t>
      </w:r>
      <w:proofErr w:type="spellEnd"/>
      <w:r w:rsidRPr="00CA68E6">
        <w:rPr>
          <w:rFonts w:eastAsia="Times New Roman" w:cs="Times New Roman"/>
          <w:szCs w:val="24"/>
          <w:lang w:eastAsia="de-AT"/>
        </w:rPr>
        <w:t>; bedauert mich nicht; der Ruf des Ewigen gleicht seiner Gerechtigkeit. Bei der ersten mystischen Versammlung werdet ihr euren Freund wiedersehen. Ich grü</w:t>
      </w:r>
      <w:r w:rsidR="0048540C">
        <w:rPr>
          <w:rFonts w:eastAsia="Times New Roman" w:cs="Times New Roman"/>
          <w:szCs w:val="24"/>
          <w:lang w:eastAsia="de-AT"/>
        </w:rPr>
        <w:t>ß</w:t>
      </w:r>
      <w:r w:rsidRPr="00CA68E6">
        <w:rPr>
          <w:rFonts w:eastAsia="Times New Roman" w:cs="Times New Roman"/>
          <w:szCs w:val="24"/>
          <w:lang w:eastAsia="de-AT"/>
        </w:rPr>
        <w:t>e euch Gott. Bald werde ich den Kuss des Friedens an meinen Bruder reichen.</w:t>
      </w:r>
    </w:p>
    <w:p w:rsidR="00CA68E6" w:rsidRDefault="00CA68E6">
      <w:pPr>
        <w:jc w:val="left"/>
      </w:pPr>
      <w:r>
        <w:br w:type="page"/>
      </w:r>
    </w:p>
    <w:p w:rsidR="00CA68E6" w:rsidRDefault="00CA68E6" w:rsidP="00CA68E6">
      <w:pPr>
        <w:pStyle w:val="berschrift1"/>
      </w:pPr>
      <w:r>
        <w:lastRenderedPageBreak/>
        <w:t>Kapitel II</w:t>
      </w:r>
    </w:p>
    <w:p w:rsidR="00CA68E6" w:rsidRDefault="00CA68E6" w:rsidP="00CA68E6">
      <w:r>
        <w:rPr>
          <w:noProof/>
          <w:lang w:eastAsia="de-AT"/>
        </w:rPr>
        <w:drawing>
          <wp:anchor distT="0" distB="0" distL="114300" distR="114300" simplePos="0" relativeHeight="251658240" behindDoc="0" locked="0" layoutInCell="1" allowOverlap="1">
            <wp:simplePos x="0" y="0"/>
            <wp:positionH relativeFrom="column">
              <wp:posOffset>3810</wp:posOffset>
            </wp:positionH>
            <wp:positionV relativeFrom="paragraph">
              <wp:posOffset>635</wp:posOffset>
            </wp:positionV>
            <wp:extent cx="2520000" cy="3546000"/>
            <wp:effectExtent l="0" t="0" r="0" b="0"/>
            <wp:wrapSquare wrapText="bothSides"/>
            <wp:docPr id="1" name="Grafik 1" descr="http://www.hermetik-international.com/wp-content/uploads/2014/09/Ms2400-015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metik-international.com/wp-content/uploads/2014/09/Ms2400-015_0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0000" cy="3546000"/>
                    </a:xfrm>
                    <a:prstGeom prst="rect">
                      <a:avLst/>
                    </a:prstGeom>
                    <a:noFill/>
                    <a:ln>
                      <a:noFill/>
                    </a:ln>
                  </pic:spPr>
                </pic:pic>
              </a:graphicData>
            </a:graphic>
            <wp14:sizeRelH relativeFrom="margin">
              <wp14:pctWidth>0</wp14:pctWidth>
            </wp14:sizeRelH>
            <wp14:sizeRelV relativeFrom="margin">
              <wp14:pctHeight>0</wp14:pctHeight>
            </wp14:sizeRelV>
          </wp:anchor>
        </w:drawing>
      </w:r>
      <w:r>
        <w:t>Es war Nacht, der Mond, verborgen durch dunkle Wolken, warf nur einen unsicheren Schein auf die Lavablöcke, die die Solfatara umgaben. Den Kopf von leinenem Tuch bedeckt, in meiner Hand den goldenen Zweig, näherte ich mich ohne Furcht dem Ort, von dem ich die Weisung bekommen hatte, dort die Nacht zu verbringen.</w:t>
      </w:r>
    </w:p>
    <w:p w:rsidR="00CA68E6" w:rsidRDefault="00CA68E6" w:rsidP="00CA68E6">
      <w:pPr>
        <w:pStyle w:val="bodytext"/>
      </w:pPr>
      <w:r>
        <w:t>Während ich auf dem hei</w:t>
      </w:r>
      <w:r w:rsidR="0048540C">
        <w:t>ß</w:t>
      </w:r>
      <w:r>
        <w:t>en Sand meine Schritte lenkte, spürte ich ihn in jedem Moment unter meinem Schritt nachzugeben; die Wolken ballten sich über meinem Haupt; ein Blitz zerriss die Nacht und gab den Flammen des Vulkans eine Blutige Farbe. Endlich ich komme an, ich finde einen eisernen Altar, ich lege den mysteriösen Zweig darauf, ich vibriere die geheimen Worte.</w:t>
      </w:r>
    </w:p>
    <w:p w:rsidR="00CA68E6" w:rsidRDefault="00CA68E6" w:rsidP="00CA68E6">
      <w:pPr>
        <w:pStyle w:val="bodytext"/>
      </w:pPr>
      <w:r>
        <w:t>In diesem Moment erbebt die Erde unter meinen Füssen, der Donner explodiert</w:t>
      </w:r>
      <w:r w:rsidR="0048540C">
        <w:t>,</w:t>
      </w:r>
      <w:r>
        <w:t xml:space="preserve"> das </w:t>
      </w:r>
      <w:r w:rsidR="0048540C">
        <w:t>H</w:t>
      </w:r>
      <w:r>
        <w:t xml:space="preserve">eulen des Vesuvs antwortete seinen verdoppelten Schlägen, seine Feuer vereinen sich mit dem Feuer des Blitzes. Die Chöre der Genien erheben sich in die Luft, und wiederholen den Lobpreisungen des Schöpfers. Der geweihte Zweig, den ich auf den dreieckigen Altar gelegt hatte, entflammt sich; plötzlich umgibt mich Rauch, ich kann nichts mehr sehen. Eingetaucht in dieses </w:t>
      </w:r>
      <w:r>
        <w:lastRenderedPageBreak/>
        <w:t>Undurchsichtige, glaube ich einen Abgrund hinunterzusteigen. Ich wei</w:t>
      </w:r>
      <w:r w:rsidR="0048540C">
        <w:t>ß</w:t>
      </w:r>
      <w:r>
        <w:t xml:space="preserve"> nicht wie lange ich mich in dieser Situation befand; aber als ich die Augen öffnete, suchte ich vergeblich die Dinge, die mich noch vor kurzem umgaben. Der Altar, der Vesuv, das Feld von Neapel sind meinen Blicken entflohen, ich war in einer gewaltigen unterirdischen Höhle, allein, fern von der ganzen Welt. Bei mir war eine lange, wei</w:t>
      </w:r>
      <w:r w:rsidR="0048540C">
        <w:t>ß</w:t>
      </w:r>
      <w:r>
        <w:t>e Robe; seine Naht schien aus leinenem Faden zu sein; auf einem Granitblock lag eine kupferne Lampe; die eine schwarzen Tisch bedeckenden griechischen Buchstaben wiesen mir den Weg, den ich gehen sollte. Ich nahm die Lampe und betrat, nachdem ich die Robe angezogen hatte, einen geraden Weg, dessen Wände mit schwarzem Marmor verkleidet waren… Er war drei Meilen lang; meine Schritte hallten in beängstigender Weise auf diesem leisen Pflaster; endlich fand ich eine Tür; sie führte mich zu einer Treppe, die ich hinabstieg. Nachdem ich lange gewandert war glaubte ich ein sich bewegendes Licht vor mir zu sehen; ich verbarg meine Lampe, richtete meine Augen auf das Objekt, das ich dazwischen sah; es verschwand und bewegte sich wie ein Schatten.</w:t>
      </w:r>
    </w:p>
    <w:p w:rsidR="00CA68E6" w:rsidRDefault="00CA68E6" w:rsidP="00CA68E6">
      <w:pPr>
        <w:pStyle w:val="bodytext"/>
      </w:pPr>
      <w:r>
        <w:t>Ohne auf das Vergangen</w:t>
      </w:r>
      <w:r w:rsidR="004736D0">
        <w:t>e</w:t>
      </w:r>
      <w:r>
        <w:t xml:space="preserve"> zu achten, ohne Furcht, was kommen könnte</w:t>
      </w:r>
      <w:r w:rsidR="004736D0">
        <w:t>,</w:t>
      </w:r>
      <w:r>
        <w:t xml:space="preserve"> setzte ich meinen Weg fort; er wurde immer schmaler… Immer umgeben von Wänden aus schwarzem Stein…wagte ich nicht an das Ende meiner unterirdischen Reise zu denken. Endlich, nach einem immensen Weg, kam ich zu einem quadratischen Platz; eine Tür öffnete sich in der Mitte ein jeder der vier Wände; sie hatten verschiedene Farben und waren in den vier Himmelsrichtungen angebracht. Ich betrat den Raum durch jene des </w:t>
      </w:r>
      <w:proofErr w:type="spellStart"/>
      <w:r>
        <w:t>Septentrion</w:t>
      </w:r>
      <w:proofErr w:type="spellEnd"/>
      <w:r>
        <w:t xml:space="preserve"> </w:t>
      </w:r>
      <w:r>
        <w:rPr>
          <w:i/>
          <w:iCs/>
        </w:rPr>
        <w:t>(Norden?)</w:t>
      </w:r>
      <w:r>
        <w:t>, sie war schwarz. Die mir gegenüberliegende war Rot, die im Osten blau und die gegenüber jener war von leuchtendem Wei</w:t>
      </w:r>
      <w:r w:rsidR="0048540C">
        <w:t xml:space="preserve">ß. </w:t>
      </w:r>
      <w:r>
        <w:t>I</w:t>
      </w:r>
      <w:r w:rsidR="0048540C">
        <w:t>m</w:t>
      </w:r>
      <w:r>
        <w:t xml:space="preserve"> Zentrum des Platzes war eine kubische Masse, auf deren Mitte ein kristallener Stern war. Auf der Seite des </w:t>
      </w:r>
      <w:proofErr w:type="spellStart"/>
      <w:r>
        <w:t>Septentrion</w:t>
      </w:r>
      <w:proofErr w:type="spellEnd"/>
      <w:r>
        <w:t xml:space="preserve"> des Kubus war ein Bild angebracht, das eine Frau zeigte, deren Oberkörper nackt war, ein schwarzer Rock fiel ihr auf die Knie und zwei silberne Bänderverzierten ihre Kleidung; in ihrer einen Hand hielt sie einen Stock, den sie auf die Stirn eines Mannes ihr gegenüber hielt. Ein </w:t>
      </w:r>
      <w:proofErr w:type="spellStart"/>
      <w:r>
        <w:t>einfu</w:t>
      </w:r>
      <w:r w:rsidR="0048540C">
        <w:t>ß</w:t>
      </w:r>
      <w:r>
        <w:t>iger</w:t>
      </w:r>
      <w:proofErr w:type="spellEnd"/>
      <w:r>
        <w:t xml:space="preserve"> Tisch war zwischen ihnen auf dem sich ein Kelch und eine Speerspitze befand. Eine plötzliche Flamme erhob sich vom Boden </w:t>
      </w:r>
      <w:r>
        <w:lastRenderedPageBreak/>
        <w:t>und bewegte sich in Richtung des Mannes. Eine Inschrift erklärte den Inhalt des Bildes, eine andere zeigte mir an, was ich anstellen musste um diesen Saal zu verlassen.</w:t>
      </w:r>
    </w:p>
    <w:p w:rsidR="00CA68E6" w:rsidRDefault="00CA68E6" w:rsidP="00CA68E6">
      <w:pPr>
        <w:pStyle w:val="bodytext"/>
      </w:pPr>
      <w:r>
        <w:t xml:space="preserve">Ich wollte mich zurückziehen nachdem ich das Bild und den Stern untersucht hatte. Ich war im Begriff die rote Tür zu durchschreiten, als sie sich, mit einem schrecklichen Lärm in ihren Angeln drehend, vor mir schloss. Ich wollte auf dieselbe </w:t>
      </w:r>
      <w:r w:rsidR="0048540C">
        <w:t>W</w:t>
      </w:r>
      <w:r>
        <w:t>eise die Tür testen, die die Farbe des Himmels trug; sie schloss sich nicht, aber ein unglaubliches Getöse lie</w:t>
      </w:r>
      <w:r w:rsidR="0048540C">
        <w:t>ß</w:t>
      </w:r>
      <w:r>
        <w:t xml:space="preserve"> mich innehalten und auf den Kubus schauen. Dort bewegte sich der Stern, löste sich von seiner Posit</w:t>
      </w:r>
      <w:r w:rsidR="0048540C">
        <w:t>i</w:t>
      </w:r>
      <w:r>
        <w:t>on und rollte vor die wei</w:t>
      </w:r>
      <w:r w:rsidR="0048540C">
        <w:t>ß</w:t>
      </w:r>
      <w:r>
        <w:t>e Tür. Ich folgte ihm sogleich.</w:t>
      </w:r>
    </w:p>
    <w:p w:rsidR="0023656B" w:rsidRDefault="0023656B">
      <w:pPr>
        <w:jc w:val="left"/>
      </w:pPr>
      <w:r>
        <w:br w:type="page"/>
      </w:r>
    </w:p>
    <w:p w:rsidR="0023656B" w:rsidRDefault="0023656B" w:rsidP="0023656B">
      <w:pPr>
        <w:pStyle w:val="berschrift1"/>
      </w:pPr>
      <w:r>
        <w:lastRenderedPageBreak/>
        <w:t>Kapitel III</w:t>
      </w:r>
    </w:p>
    <w:p w:rsidR="0023656B" w:rsidRDefault="0023656B" w:rsidP="0023656B">
      <w:r>
        <w:rPr>
          <w:noProof/>
          <w:color w:val="0000FF"/>
          <w:lang w:eastAsia="de-AT"/>
        </w:rPr>
        <w:drawing>
          <wp:anchor distT="0" distB="0" distL="114300" distR="114300" simplePos="0" relativeHeight="251660288" behindDoc="0" locked="0" layoutInCell="1" allowOverlap="1">
            <wp:simplePos x="0" y="0"/>
            <wp:positionH relativeFrom="column">
              <wp:posOffset>3810</wp:posOffset>
            </wp:positionH>
            <wp:positionV relativeFrom="paragraph">
              <wp:posOffset>635</wp:posOffset>
            </wp:positionV>
            <wp:extent cx="2160000" cy="2962800"/>
            <wp:effectExtent l="0" t="0" r="0" b="9525"/>
            <wp:wrapSquare wrapText="bothSides"/>
            <wp:docPr id="4" name="Grafik 4" descr="Trinosophie_Kapitel_2_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nosophie_Kapitel_2_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000" cy="2962800"/>
                    </a:xfrm>
                    <a:prstGeom prst="rect">
                      <a:avLst/>
                    </a:prstGeom>
                    <a:noFill/>
                    <a:ln>
                      <a:noFill/>
                    </a:ln>
                  </pic:spPr>
                </pic:pic>
              </a:graphicData>
            </a:graphic>
            <wp14:sizeRelH relativeFrom="margin">
              <wp14:pctWidth>0</wp14:pctWidth>
            </wp14:sizeRelH>
            <wp14:sizeRelV relativeFrom="margin">
              <wp14:pctHeight>0</wp14:pctHeight>
            </wp14:sizeRelV>
          </wp:anchor>
        </w:drawing>
      </w:r>
      <w:r>
        <w:t>Ein unbarmherziger Wind erhob sich; ich hatte Mühe die Lampe am Brennen zu halten. Endlich, eine Treppe aus weißem Marmor erschien vor mir; ich stieg ihre neun Stufen hinauf. Bei der Letzten angekommen, sah ich eine riesi</w:t>
      </w:r>
      <w:r w:rsidR="0048540C">
        <w:t>g</w:t>
      </w:r>
      <w:r>
        <w:t>e Wasserfläche; das Geräusch unbarmherziger Stromschnellen drang von rechts an mein Ohr; links fiel ein kalter Regen, vermischt mit Hagelkörnern. Ich hielt diese Szene für majestätisch, als der Stern der mich bis hierher geführt hatte, und der auf meinem Kopf balancierte, sich plötzlich in die Strömung stürzte; so glaubte ich in diesem Moment, die Befehle des Allerhöchsten zu lesen. Ich begab mich in die Mitte der Wellen.</w:t>
      </w:r>
    </w:p>
    <w:p w:rsidR="0023656B" w:rsidRDefault="0023656B" w:rsidP="0023656B">
      <w:pPr>
        <w:pStyle w:val="bodytext"/>
      </w:pPr>
      <w:r>
        <w:t>Eine unsichtbare Hand nahm mir die Lampe ab und hob sie auf den Scheitel meines Kopfes. Ich zerteilte die schäumenden Wellen mit großer Anstrengung, um auf die Seite zu gelangen, die meinem Ausgangspunkt gegenüberlag. Endlich, ich sah am Horizont eine schwache Helligkeit, ich beeilte mich.</w:t>
      </w:r>
    </w:p>
    <w:p w:rsidR="0023656B" w:rsidRDefault="0023656B" w:rsidP="0023656B">
      <w:pPr>
        <w:pStyle w:val="bodytext"/>
      </w:pPr>
      <w:r>
        <w:t xml:space="preserve">Ich war in der Mitte der Strömung und der Schweiß bedeckte mein Gesicht; ich verbrauchte mich durch diese unglaubliche Anstrengung; der Fluss schien sich mit mir zu bewegen, so dass es mir schien nicht vorwärts zu kommen. Meine Kräfte gaben nach; ich fürchtete mich nicht zu sterben, aber zu sterben ohne erleuchtet geworden zu sein… Ich verlor den Mut und hob meine von Tränen </w:t>
      </w:r>
      <w:r>
        <w:lastRenderedPageBreak/>
        <w:t xml:space="preserve">benetzten Augen zur Decke und </w:t>
      </w:r>
      <w:r w:rsidR="0048540C">
        <w:t>s</w:t>
      </w:r>
      <w:r>
        <w:t>chrie:„</w:t>
      </w:r>
      <w:proofErr w:type="spellStart"/>
      <w:r>
        <w:t>Indica</w:t>
      </w:r>
      <w:proofErr w:type="spellEnd"/>
      <w:r>
        <w:t xml:space="preserve"> </w:t>
      </w:r>
      <w:proofErr w:type="spellStart"/>
      <w:r>
        <w:t>judicium</w:t>
      </w:r>
      <w:proofErr w:type="spellEnd"/>
      <w:r>
        <w:t xml:space="preserve"> </w:t>
      </w:r>
      <w:proofErr w:type="spellStart"/>
      <w:r>
        <w:t>meum</w:t>
      </w:r>
      <w:proofErr w:type="spellEnd"/>
      <w:r>
        <w:t xml:space="preserve"> et </w:t>
      </w:r>
      <w:proofErr w:type="spellStart"/>
      <w:r>
        <w:t>redime</w:t>
      </w:r>
      <w:proofErr w:type="spellEnd"/>
      <w:r>
        <w:t xml:space="preserve"> </w:t>
      </w:r>
      <w:proofErr w:type="spellStart"/>
      <w:r>
        <w:t>me</w:t>
      </w:r>
      <w:proofErr w:type="spellEnd"/>
      <w:r>
        <w:t xml:space="preserve">, </w:t>
      </w:r>
      <w:proofErr w:type="spellStart"/>
      <w:r>
        <w:t>propter</w:t>
      </w:r>
      <w:proofErr w:type="spellEnd"/>
      <w:r>
        <w:t xml:space="preserve"> </w:t>
      </w:r>
      <w:proofErr w:type="spellStart"/>
      <w:r>
        <w:t>eloquium</w:t>
      </w:r>
      <w:proofErr w:type="spellEnd"/>
      <w:r>
        <w:t xml:space="preserve"> </w:t>
      </w:r>
      <w:proofErr w:type="spellStart"/>
      <w:r>
        <w:t>tuum</w:t>
      </w:r>
      <w:proofErr w:type="spellEnd"/>
      <w:r>
        <w:t xml:space="preserve"> </w:t>
      </w:r>
      <w:proofErr w:type="spellStart"/>
      <w:r>
        <w:t>vivifica</w:t>
      </w:r>
      <w:proofErr w:type="spellEnd"/>
      <w:r>
        <w:t xml:space="preserve"> </w:t>
      </w:r>
      <w:proofErr w:type="spellStart"/>
      <w:r>
        <w:t>me</w:t>
      </w:r>
      <w:proofErr w:type="spellEnd"/>
      <w:r>
        <w:t xml:space="preserve">. </w:t>
      </w:r>
      <w:r>
        <w:rPr>
          <w:i/>
          <w:iCs/>
        </w:rPr>
        <w:t>(Zeige mir mein Urteil und erlöse mich, das richtige Wort von Dir möge mich beleben.)</w:t>
      </w:r>
      <w:r>
        <w:t xml:space="preserve"> Ich konnte meine müden Glieder kaum noch bewegen, ich versank immer mehr, als ich nahe bei mir eine Barke wahrnahm.</w:t>
      </w:r>
    </w:p>
    <w:p w:rsidR="0023656B" w:rsidRDefault="0023656B" w:rsidP="0023656B">
      <w:pPr>
        <w:pStyle w:val="bodytext"/>
      </w:pPr>
      <w:r>
        <w:t>Ein Mann, mit reichen Gewändern bekleidet, lenkte sie; ihr Bug wies zu dem Ufer, das ich verlassen hatte; er kam näher und auf seiner Stirn war eine Krone; er sagte: „</w:t>
      </w:r>
      <w:proofErr w:type="spellStart"/>
      <w:r>
        <w:t>Vade</w:t>
      </w:r>
      <w:proofErr w:type="spellEnd"/>
      <w:r>
        <w:t xml:space="preserve"> </w:t>
      </w:r>
      <w:proofErr w:type="spellStart"/>
      <w:r>
        <w:t>me</w:t>
      </w:r>
      <w:proofErr w:type="spellEnd"/>
      <w:r>
        <w:t xml:space="preserve"> cum, </w:t>
      </w:r>
      <w:proofErr w:type="spellStart"/>
      <w:r>
        <w:t>me</w:t>
      </w:r>
      <w:proofErr w:type="spellEnd"/>
      <w:r>
        <w:t xml:space="preserve"> cum </w:t>
      </w:r>
      <w:proofErr w:type="spellStart"/>
      <w:r>
        <w:t>principium</w:t>
      </w:r>
      <w:proofErr w:type="spellEnd"/>
      <w:r>
        <w:t xml:space="preserve"> in </w:t>
      </w:r>
      <w:proofErr w:type="spellStart"/>
      <w:r>
        <w:t>terris</w:t>
      </w:r>
      <w:proofErr w:type="spellEnd"/>
      <w:r>
        <w:t xml:space="preserve">, </w:t>
      </w:r>
      <w:proofErr w:type="spellStart"/>
      <w:r>
        <w:t>instruam</w:t>
      </w:r>
      <w:proofErr w:type="spellEnd"/>
      <w:r>
        <w:t xml:space="preserve"> </w:t>
      </w:r>
      <w:proofErr w:type="spellStart"/>
      <w:r>
        <w:t>te</w:t>
      </w:r>
      <w:proofErr w:type="spellEnd"/>
      <w:r>
        <w:t xml:space="preserve"> in via </w:t>
      </w:r>
      <w:proofErr w:type="spellStart"/>
      <w:r>
        <w:t>hac</w:t>
      </w:r>
      <w:proofErr w:type="spellEnd"/>
      <w:r>
        <w:t xml:space="preserve"> qua </w:t>
      </w:r>
      <w:proofErr w:type="spellStart"/>
      <w:r>
        <w:t>gradueris</w:t>
      </w:r>
      <w:proofErr w:type="spellEnd"/>
      <w:r>
        <w:t xml:space="preserve">.“ </w:t>
      </w:r>
      <w:r>
        <w:rPr>
          <w:i/>
          <w:iCs/>
        </w:rPr>
        <w:t>(übersetzt, ist dies die Versuchung Aufzugeben)</w:t>
      </w:r>
      <w:r>
        <w:t xml:space="preserve"> Ich antwortete sofort: „</w:t>
      </w:r>
      <w:proofErr w:type="spellStart"/>
      <w:r>
        <w:t>Bonum</w:t>
      </w:r>
      <w:proofErr w:type="spellEnd"/>
      <w:r>
        <w:t xml:space="preserve"> </w:t>
      </w:r>
      <w:proofErr w:type="spellStart"/>
      <w:r>
        <w:t>est</w:t>
      </w:r>
      <w:proofErr w:type="spellEnd"/>
      <w:r>
        <w:t xml:space="preserve"> </w:t>
      </w:r>
      <w:proofErr w:type="spellStart"/>
      <w:r>
        <w:t>sperare</w:t>
      </w:r>
      <w:proofErr w:type="spellEnd"/>
      <w:r>
        <w:t xml:space="preserve"> in </w:t>
      </w:r>
      <w:proofErr w:type="spellStart"/>
      <w:r>
        <w:t>dominum</w:t>
      </w:r>
      <w:proofErr w:type="spellEnd"/>
      <w:r>
        <w:t xml:space="preserve"> </w:t>
      </w:r>
      <w:proofErr w:type="spellStart"/>
      <w:r>
        <w:t>quam</w:t>
      </w:r>
      <w:proofErr w:type="spellEnd"/>
      <w:r>
        <w:t xml:space="preserve"> </w:t>
      </w:r>
      <w:proofErr w:type="spellStart"/>
      <w:r>
        <w:t>confidere</w:t>
      </w:r>
      <w:proofErr w:type="spellEnd"/>
      <w:r>
        <w:t xml:space="preserve"> in </w:t>
      </w:r>
      <w:proofErr w:type="spellStart"/>
      <w:r>
        <w:t>principibus</w:t>
      </w:r>
      <w:proofErr w:type="spellEnd"/>
      <w:r>
        <w:t xml:space="preserve">.“ </w:t>
      </w:r>
      <w:r>
        <w:rPr>
          <w:i/>
          <w:iCs/>
        </w:rPr>
        <w:t>(Es ist gut auf den Herrn zu hoffen auf den man im Anfang vertraut)</w:t>
      </w:r>
      <w:r>
        <w:t xml:space="preserve"> Sofort verschwand das Schiff mit dem Monarchen im Fluss, eine neue Kraft durchströmte meine Venen; ich gewann Gewalt über die Müdigkeit. Ich befand mich auf einem Strand mit grünem Sand. Eine Mauer aus Silber befand sich vor mir, in ihr waren zwei Textbänder aus rotem Marmor eingelassen, ich näherte mich: das eine war mit heiligen Buchstaben versehen, auf dem anderen war eine Zeile griechischer Buchstaben eingraviert; zwischen den beiden Bändern war ein Kreis aus Eisen. Zwei Löwen, der eine rot, der andere schwarz, sie ruhten auf Wolken und schienen eine goldene Krone zu bewachen, die über ihnen schwebte. Unter der Anordnung sah man noch einen Bogen und zu ihren Seiten je einen Pfeil. Ich las einige der Buchstaben, die auf die Seite des einen Löwen geschrieben waren. Kaum hatte ich die verschiedenen Embleme betrachtet, als sie, mitsamt dem Mauerstück auf dem sie sich befanden, verschwanden.</w:t>
      </w:r>
    </w:p>
    <w:p w:rsidR="0023656B" w:rsidRDefault="0023656B">
      <w:pPr>
        <w:jc w:val="left"/>
      </w:pPr>
      <w:r>
        <w:br w:type="page"/>
      </w:r>
    </w:p>
    <w:p w:rsidR="0023656B" w:rsidRDefault="0023656B" w:rsidP="0023656B">
      <w:pPr>
        <w:pStyle w:val="berschrift1"/>
      </w:pPr>
      <w:r>
        <w:lastRenderedPageBreak/>
        <w:t>Kapitel IV</w:t>
      </w:r>
    </w:p>
    <w:p w:rsidR="0023656B" w:rsidRDefault="0023656B" w:rsidP="0023656B">
      <w:r>
        <w:rPr>
          <w:noProof/>
          <w:color w:val="0000FF"/>
          <w:lang w:eastAsia="de-AT"/>
        </w:rPr>
        <w:drawing>
          <wp:anchor distT="0" distB="0" distL="114300" distR="114300" simplePos="0" relativeHeight="251661312" behindDoc="0" locked="0" layoutInCell="1" allowOverlap="1">
            <wp:simplePos x="0" y="0"/>
            <wp:positionH relativeFrom="column">
              <wp:posOffset>3810</wp:posOffset>
            </wp:positionH>
            <wp:positionV relativeFrom="paragraph">
              <wp:posOffset>635</wp:posOffset>
            </wp:positionV>
            <wp:extent cx="2228400" cy="2876400"/>
            <wp:effectExtent l="0" t="0" r="635" b="635"/>
            <wp:wrapSquare wrapText="bothSides"/>
            <wp:docPr id="5" name="Grafik 5" descr="Trinosophie_Kapitel_4_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nosophie_Kapitel_4_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400" cy="2876400"/>
                    </a:xfrm>
                    <a:prstGeom prst="rect">
                      <a:avLst/>
                    </a:prstGeom>
                    <a:noFill/>
                    <a:ln>
                      <a:noFill/>
                    </a:ln>
                  </pic:spPr>
                </pic:pic>
              </a:graphicData>
            </a:graphic>
            <wp14:sizeRelH relativeFrom="margin">
              <wp14:pctWidth>0</wp14:pctWidth>
            </wp14:sizeRelH>
            <wp14:sizeRelV relativeFrom="margin">
              <wp14:pctHeight>0</wp14:pctHeight>
            </wp14:sizeRelV>
          </wp:anchor>
        </w:drawing>
      </w:r>
      <w:r>
        <w:t>An dessen Stelle erschien ein See aus Feuer vor mir; der Schwefel und der Bitumen ließen ihre flammenden Wellen rollen, ich zitterte; eine gewaltige Stimme hieß mich diese Flammen zu durchschreiten, ich gehorchte und die Flammen schienen ihre Aktivität verloren zu haben. Lange wanderte ich in diesem Feuerherd. An einem runden Platz angekommen, kontemplierte ich das pompöse Spektakel, das die Güte des Himmels mir bot.</w:t>
      </w:r>
    </w:p>
    <w:p w:rsidR="0023656B" w:rsidRDefault="0023656B" w:rsidP="0023656B">
      <w:pPr>
        <w:pStyle w:val="bodytext"/>
      </w:pPr>
      <w:r>
        <w:t>Vierzig Säulen aus Feuer dekorierten die Halle, in der ich mich befand. Eine Seite der Säulen glänzte in lebendigem, weißem Feuer, die andere schien im Schatten zu sein; Eine schwärzliche Flamme bedeckte sie.</w:t>
      </w:r>
    </w:p>
    <w:p w:rsidR="0023656B" w:rsidRDefault="0023656B" w:rsidP="0023656B">
      <w:pPr>
        <w:pStyle w:val="bodytext"/>
      </w:pPr>
      <w:r>
        <w:t>Im Zentrum des Ortes, an dem ich mich befand, erhob sich ein Altar, einer sich konisch aufgerollten Schlange gleich, ein grünes Gold verfeinerte ihre bunten Schuppen, auf denen sich die Flammen, die sie umgaben, spiegelten; ihre Augen schienen Rubine zu sein. Über ihr befand sich eine silberne Inschrift. Neben ihr steckte in der Erde ein reich verziertes Schwert, auf ihrem Kopf befand sich ein Kelch… Ich hörte den Chor der himmlischen Geister, und eine Stimme sagte mir: „Das Ende deiner Arbeiten nähert sich, nimm das Schwert und schlage die Schlange“.</w:t>
      </w:r>
    </w:p>
    <w:p w:rsidR="0023656B" w:rsidRDefault="0023656B" w:rsidP="0023656B">
      <w:pPr>
        <w:pStyle w:val="bodytext"/>
      </w:pPr>
      <w:r>
        <w:lastRenderedPageBreak/>
        <w:t>Ich zog das Schwert aus seiner Scheide und näherte mich dem Altar. Mit der einen Hand ergriff ich den Kelch, mit der anderen tat ich einen furchtbaren Hieb auf den Hals der Schlange; das Schwert federte zurück, der Schlag ertönte, als hätte ich auf eine eherne Glocke geschlagen. Kaum hatte ich der Stimme gehorcht, als der Altar verschwand; die Säulen verloren sich in der Unendlichkeit; der Ton den ich gehört hatte, als ich die Schlange schlug vervielfachte sich, als wären tausend Hiebe gleichzeitig gemacht worden; eine Hand packte mich bei den Haaren und hob mich zur Decke, die sich öffnete um mich durchzulassen. Phantome erschienen vor mir: Hydrien, Schlangen aller Art umgaben mich. Der Anblick des Schwertes in meiner Hand vertrieb sie, die scheußliche Menge, wie der erste Sonnenstrahl des Tages die Träume verjagt, die schwachen Träume der Kinder der Nacht. Nachdem ich spiralförmig durch die diversen Schichten, die den Mantel der Erde bilden, gehoben wurde, sah ich das Licht des Tages wieder.</w:t>
      </w:r>
    </w:p>
    <w:p w:rsidR="0023656B" w:rsidRDefault="0023656B">
      <w:pPr>
        <w:jc w:val="left"/>
      </w:pPr>
      <w:r>
        <w:br w:type="page"/>
      </w:r>
    </w:p>
    <w:p w:rsidR="0023656B" w:rsidRDefault="0023656B" w:rsidP="0023656B">
      <w:pPr>
        <w:pStyle w:val="berschrift1"/>
      </w:pPr>
      <w:r>
        <w:lastRenderedPageBreak/>
        <w:t>Kapitel V</w:t>
      </w:r>
    </w:p>
    <w:p w:rsidR="0023656B" w:rsidRDefault="0023656B" w:rsidP="0023656B">
      <w:r>
        <w:rPr>
          <w:noProof/>
          <w:color w:val="0000FF"/>
          <w:lang w:eastAsia="de-AT"/>
        </w:rPr>
        <w:drawing>
          <wp:anchor distT="0" distB="0" distL="114300" distR="114300" simplePos="0" relativeHeight="251662336" behindDoc="0" locked="0" layoutInCell="1" allowOverlap="1">
            <wp:simplePos x="0" y="0"/>
            <wp:positionH relativeFrom="column">
              <wp:posOffset>1905</wp:posOffset>
            </wp:positionH>
            <wp:positionV relativeFrom="paragraph">
              <wp:posOffset>635</wp:posOffset>
            </wp:positionV>
            <wp:extent cx="2247900" cy="2933700"/>
            <wp:effectExtent l="0" t="0" r="0" b="0"/>
            <wp:wrapSquare wrapText="bothSides"/>
            <wp:docPr id="10" name="Grafik 10" descr="Trinosophie_Kapitel_5_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inosophie_Kapitel_5_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2933700"/>
                    </a:xfrm>
                    <a:prstGeom prst="rect">
                      <a:avLst/>
                    </a:prstGeom>
                    <a:noFill/>
                    <a:ln>
                      <a:noFill/>
                    </a:ln>
                  </pic:spPr>
                </pic:pic>
              </a:graphicData>
            </a:graphic>
          </wp:anchor>
        </w:drawing>
      </w:r>
      <w:r>
        <w:t>Kaum war ich an der Oberfläche angekommen, da trieb mich mein unsichtbarer Begleiter noch schneller. Die Geschwindigkeit, mit der wir die Räume der Luft durchzogen, ist unvergleichbar. In einem Augenblick verlor ich die Ebenen aus den Augen, über die ich hinwegflog. Mit Erstaunen beobachtete ich, dass ich aus den Orten der Erde gebracht wurde, weit weg von den Landschafen Neapels. Eine verlassene Ebene, einige dreieckige Objekte waren die einzigen Dinge, die ich sehen konnte.</w:t>
      </w:r>
    </w:p>
    <w:p w:rsidR="0023656B" w:rsidRDefault="0023656B" w:rsidP="0023656B">
      <w:pPr>
        <w:pStyle w:val="bodytext"/>
      </w:pPr>
      <w:r>
        <w:t>Bald, trotz der Prüfungen, die ich bestanden hatte, bereitete sich mir ein neuer Schrecken; die Erde erschien mir nur noch als vage Wolke; ich war in immense Höhen gehoben worden, als mich mein unsichtbarer Begleiter verließ.</w:t>
      </w:r>
    </w:p>
    <w:p w:rsidR="0023656B" w:rsidRDefault="0023656B" w:rsidP="0023656B">
      <w:pPr>
        <w:pStyle w:val="bodytext"/>
      </w:pPr>
      <w:r>
        <w:t xml:space="preserve">Ich fiel eine lange Zeit, ich rollte im Raum; bereits erschien die Erde wieder vor meinen verwirrten Augen… ich konnte mir ausrechnen, wie lange es dauern würde, bevor ich auf einen der Felsen aufschlagen würde. Bald, rechtzeitig wie ein Gedanke, erschien mein Begleiter wieder, hob mich wieder hinauf, ließ mich wieder fallen. Endlich hob er mich mit sich in eine </w:t>
      </w:r>
      <w:proofErr w:type="spellStart"/>
      <w:r>
        <w:t>unbeschreibbar</w:t>
      </w:r>
      <w:r w:rsidR="0048540C">
        <w:t>e</w:t>
      </w:r>
      <w:proofErr w:type="spellEnd"/>
      <w:r>
        <w:t xml:space="preserve"> Höhe. Ich sah Globe</w:t>
      </w:r>
      <w:r w:rsidR="0048540C">
        <w:t>n</w:t>
      </w:r>
      <w:r>
        <w:t xml:space="preserve"> um mich rollen, Erden unter meinen Füssen sich bewegen. Plötzlich berührte mich der Genius, der mich mit sich führte bei den </w:t>
      </w:r>
      <w:r>
        <w:lastRenderedPageBreak/>
        <w:t>Augen und ich verlor das Bewusstsein. Ich weiß nicht, wie lange ich mich in diesem Zustand befand.</w:t>
      </w:r>
    </w:p>
    <w:p w:rsidR="0023656B" w:rsidRDefault="0023656B" w:rsidP="0023656B">
      <w:pPr>
        <w:pStyle w:val="bodytext"/>
      </w:pPr>
      <w:r>
        <w:t>Als ich wieder erwachte, fand ich mich auf einem reichen Kissen gebettet, Blumendüfte balsamierten die Luft, die ich atmete… Eine blaue Robe, mit goldenen Sternen übersät hatte die weiße Leinenrobe ersetzt, die ich trug. Mir gegenüber war ein gelber Altar. Ein reines Feuer entwich ihm, ohne andere Nahrung als der Altar selbst. Schwarze Buchstaben befanden sich auf seiner Basis. Neben ihm stand eine brennende Fackel, die wie die Sonne glänzte. Über dem Altar war ein Vogel mit schwarzen Füßen und Flügeln, der Körper silbern, der Kopf rot und der Hals golden. Er bewegte sich ohne Unterlass, gebrauchte dazu aber nicht seine Flügel. Er konnte nicht fliegen solange er sich nicht über dem Zentrum der Flammen befand. In seinem Schnabel war ein grüner Zweig und</w:t>
      </w:r>
    </w:p>
    <w:p w:rsidR="0023656B" w:rsidRDefault="0023656B" w:rsidP="0023656B">
      <w:pPr>
        <w:pStyle w:val="bodytext"/>
      </w:pPr>
      <w:r>
        <w:t>sein Name ist</w:t>
      </w:r>
    </w:p>
    <w:p w:rsidR="0023656B" w:rsidRDefault="0023656B" w:rsidP="0023656B">
      <w:pPr>
        <w:pStyle w:val="bodytext"/>
      </w:pPr>
      <w:r>
        <w:rPr>
          <w:i/>
          <w:iCs/>
          <w:noProof/>
          <w:color w:val="0000FF"/>
        </w:rPr>
        <w:drawing>
          <wp:inline distT="0" distB="0" distL="0" distR="0">
            <wp:extent cx="1574800" cy="425450"/>
            <wp:effectExtent l="0" t="0" r="6350" b="0"/>
            <wp:docPr id="9" name="Grafik 9" descr="Trinosophie_Kapitel_5_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inosophie_Kapitel_5_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4800" cy="425450"/>
                    </a:xfrm>
                    <a:prstGeom prst="rect">
                      <a:avLst/>
                    </a:prstGeom>
                    <a:noFill/>
                    <a:ln>
                      <a:noFill/>
                    </a:ln>
                  </pic:spPr>
                </pic:pic>
              </a:graphicData>
            </a:graphic>
          </wp:inline>
        </w:drawing>
      </w:r>
      <w:proofErr w:type="spellStart"/>
      <w:r>
        <w:rPr>
          <w:i/>
          <w:iCs/>
        </w:rPr>
        <w:t>hâkim</w:t>
      </w:r>
      <w:proofErr w:type="spellEnd"/>
      <w:r>
        <w:rPr>
          <w:i/>
          <w:iCs/>
        </w:rPr>
        <w:t xml:space="preserve"> (Weiser, Arzt)</w:t>
      </w:r>
    </w:p>
    <w:p w:rsidR="0023656B" w:rsidRDefault="0023656B" w:rsidP="0023656B">
      <w:pPr>
        <w:pStyle w:val="StandardWeb"/>
      </w:pPr>
      <w:r>
        <w:t>der des Altars</w:t>
      </w:r>
    </w:p>
    <w:p w:rsidR="0023656B" w:rsidRDefault="0023656B" w:rsidP="0023656B">
      <w:pPr>
        <w:pStyle w:val="bodytext"/>
      </w:pPr>
      <w:r>
        <w:rPr>
          <w:i/>
          <w:iCs/>
          <w:noProof/>
          <w:color w:val="0000FF"/>
        </w:rPr>
        <w:drawing>
          <wp:inline distT="0" distB="0" distL="0" distR="0">
            <wp:extent cx="927100" cy="387350"/>
            <wp:effectExtent l="0" t="0" r="6350" b="0"/>
            <wp:docPr id="8" name="Grafik 8" descr="Trinosophie_Kapitel_5_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inosophie_Kapitel_5_3">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7100" cy="387350"/>
                    </a:xfrm>
                    <a:prstGeom prst="rect">
                      <a:avLst/>
                    </a:prstGeom>
                    <a:noFill/>
                    <a:ln>
                      <a:noFill/>
                    </a:ln>
                  </pic:spPr>
                </pic:pic>
              </a:graphicData>
            </a:graphic>
          </wp:inline>
        </w:drawing>
      </w:r>
      <w:r>
        <w:rPr>
          <w:i/>
          <w:iCs/>
        </w:rPr>
        <w:t> </w:t>
      </w:r>
      <w:proofErr w:type="spellStart"/>
      <w:r>
        <w:rPr>
          <w:i/>
          <w:iCs/>
        </w:rPr>
        <w:t>hallâdj</w:t>
      </w:r>
      <w:proofErr w:type="spellEnd"/>
      <w:r>
        <w:t>.</w:t>
      </w:r>
    </w:p>
    <w:p w:rsidR="0023656B" w:rsidRDefault="0023656B" w:rsidP="0023656B">
      <w:pPr>
        <w:pStyle w:val="bodytext"/>
      </w:pPr>
      <w:r>
        <w:t>Der Altar, der Vogel und die Fackel sind die Symbole des Alles, nichts kann ohne sie gemacht werden, sie selbst sind alles was gut und groß ist.</w:t>
      </w:r>
    </w:p>
    <w:p w:rsidR="0023656B" w:rsidRDefault="0023656B" w:rsidP="0023656B">
      <w:pPr>
        <w:pStyle w:val="bodytext"/>
      </w:pPr>
      <w:r>
        <w:t>Der Name der Fackel ist</w:t>
      </w:r>
    </w:p>
    <w:p w:rsidR="0023656B" w:rsidRDefault="0023656B" w:rsidP="0023656B">
      <w:pPr>
        <w:pStyle w:val="bodytext"/>
      </w:pPr>
      <w:r>
        <w:rPr>
          <w:noProof/>
          <w:color w:val="0000FF"/>
        </w:rPr>
        <w:drawing>
          <wp:inline distT="0" distB="0" distL="0" distR="0">
            <wp:extent cx="1104900" cy="482600"/>
            <wp:effectExtent l="0" t="0" r="0" b="0"/>
            <wp:docPr id="7" name="Grafik 7" descr="Trinosophie_Kapitel_5_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inosophie_Kapitel_5_4">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482600"/>
                    </a:xfrm>
                    <a:prstGeom prst="rect">
                      <a:avLst/>
                    </a:prstGeom>
                    <a:noFill/>
                    <a:ln>
                      <a:noFill/>
                    </a:ln>
                  </pic:spPr>
                </pic:pic>
              </a:graphicData>
            </a:graphic>
          </wp:inline>
        </w:drawing>
      </w:r>
      <w:proofErr w:type="spellStart"/>
      <w:r>
        <w:rPr>
          <w:i/>
          <w:iCs/>
        </w:rPr>
        <w:t>Majûsî</w:t>
      </w:r>
      <w:proofErr w:type="spellEnd"/>
      <w:r>
        <w:rPr>
          <w:i/>
          <w:iCs/>
        </w:rPr>
        <w:t xml:space="preserve"> (Feuer)</w:t>
      </w:r>
      <w:r>
        <w:t>.</w:t>
      </w:r>
    </w:p>
    <w:p w:rsidR="0023656B" w:rsidRDefault="0023656B" w:rsidP="0023656B">
      <w:pPr>
        <w:pStyle w:val="bodytext"/>
      </w:pPr>
      <w:r>
        <w:lastRenderedPageBreak/>
        <w:t>Vier Inschriften umgaben diese verschiedenen Wappen.</w:t>
      </w:r>
    </w:p>
    <w:p w:rsidR="0023656B" w:rsidRDefault="0023656B" w:rsidP="0023656B">
      <w:pPr>
        <w:jc w:val="center"/>
      </w:pPr>
      <w:r>
        <w:rPr>
          <w:noProof/>
          <w:color w:val="0000FF"/>
          <w:lang w:eastAsia="de-AT"/>
        </w:rPr>
        <w:drawing>
          <wp:inline distT="0" distB="0" distL="0" distR="0">
            <wp:extent cx="2400300" cy="2400300"/>
            <wp:effectExtent l="0" t="0" r="0" b="0"/>
            <wp:docPr id="6" name="Grafik 6" descr="Trinosophie_Kapitel_5_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inosophie_Kapitel_5_4">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rsidR="0023656B" w:rsidRDefault="0023656B">
      <w:pPr>
        <w:jc w:val="left"/>
      </w:pPr>
      <w:r>
        <w:br w:type="page"/>
      </w:r>
    </w:p>
    <w:p w:rsidR="0023656B" w:rsidRDefault="0023656B" w:rsidP="0023656B">
      <w:pPr>
        <w:pStyle w:val="berschrift1"/>
      </w:pPr>
      <w:r>
        <w:lastRenderedPageBreak/>
        <w:t>Kapitel VI</w:t>
      </w:r>
    </w:p>
    <w:p w:rsidR="0023656B" w:rsidRDefault="0023656B" w:rsidP="0023656B">
      <w:r>
        <w:rPr>
          <w:noProof/>
          <w:lang w:eastAsia="de-AT"/>
        </w:rPr>
        <w:drawing>
          <wp:anchor distT="0" distB="0" distL="114300" distR="114300" simplePos="0" relativeHeight="251663360" behindDoc="0" locked="0" layoutInCell="1" allowOverlap="1">
            <wp:simplePos x="0" y="0"/>
            <wp:positionH relativeFrom="column">
              <wp:posOffset>1905</wp:posOffset>
            </wp:positionH>
            <wp:positionV relativeFrom="paragraph">
              <wp:posOffset>635</wp:posOffset>
            </wp:positionV>
            <wp:extent cx="2190750" cy="2952750"/>
            <wp:effectExtent l="0" t="0" r="0" b="0"/>
            <wp:wrapSquare wrapText="bothSides"/>
            <wp:docPr id="30" name="Grafik 30" descr="Trinosophie_Kapitel_6_0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inosophie_Kapitel_6_01">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0" cy="2952750"/>
                    </a:xfrm>
                    <a:prstGeom prst="rect">
                      <a:avLst/>
                    </a:prstGeom>
                    <a:noFill/>
                    <a:ln>
                      <a:noFill/>
                    </a:ln>
                  </pic:spPr>
                </pic:pic>
              </a:graphicData>
            </a:graphic>
          </wp:anchor>
        </w:drawing>
      </w:r>
      <w:r>
        <w:t>Ich drehte mich um und erblickte einen immensen Palast, seine Basis stand auf Wolken, seine Wände waren aus Marmor, seine Form war dreieckig, vier Etagen aus Säulen erhoben sich, eine auf der anderen. Eine goldene Kugel beendete das Bauwerk. Die unterste Säulenreihe war weiß, die zweite schwarz, die dritte grün und die letzte leuchtend rot. Ich wollte, nachdem ich dieses Bauwerk himmlischer Künstler bewundert hatte, wollte ich zurückkehren an den Ort mit dem Altar, dem Vogel und der Fackel doch diese waren verschwunden. Ich suchte sie mit den Augen, als sich die Tore des Palastes öffneten und ein ehrwürdiger Alter herauskam. Seine Robe war meiner ähnlich nur, dass auf seiner Brust eine goldene Sonne leuchtete; seine rechte Hand hielt einen grünen Zweig, die andere schwang ein Weihrauchfass. Eine hölzerne Kette war um seinen Hals gelegt; sein bleiches Haupt zierte ein babylonischer Hut wie ihn Zarathustra trug.</w:t>
      </w:r>
    </w:p>
    <w:p w:rsidR="0023656B" w:rsidRDefault="0023656B" w:rsidP="0023656B">
      <w:pPr>
        <w:pStyle w:val="bodytext"/>
      </w:pPr>
      <w:r>
        <w:t>Er näherte sich mir; das Lächeln der Güte umgab seine Lippen: „Verehre Gott“, sagte er in persischer Sprache, „Er war es, der dich durch die Prüfungen begleitete, sein Geist war mit dir; mein Sohn du hast die Gelegenheit verpasst, du hättest</w:t>
      </w:r>
    </w:p>
    <w:p w:rsidR="0023656B" w:rsidRDefault="0023656B" w:rsidP="0023656B">
      <w:pPr>
        <w:pStyle w:val="bodytext"/>
      </w:pPr>
      <w:r>
        <w:t>den Vogel,</w:t>
      </w:r>
    </w:p>
    <w:p w:rsidR="0023656B" w:rsidRDefault="0023656B" w:rsidP="0023656B">
      <w:pPr>
        <w:pStyle w:val="bodytext"/>
      </w:pPr>
      <w:r>
        <w:rPr>
          <w:noProof/>
          <w:color w:val="0000FF"/>
        </w:rPr>
        <w:lastRenderedPageBreak/>
        <w:drawing>
          <wp:inline distT="0" distB="0" distL="0" distR="0">
            <wp:extent cx="1466850" cy="425450"/>
            <wp:effectExtent l="0" t="0" r="0" b="0"/>
            <wp:docPr id="29" name="Grafik 29" descr="Trinosophie_Kapitel_6_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inosophie_Kapitel_6_2">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6850" cy="425450"/>
                    </a:xfrm>
                    <a:prstGeom prst="rect">
                      <a:avLst/>
                    </a:prstGeom>
                    <a:noFill/>
                    <a:ln>
                      <a:noFill/>
                    </a:ln>
                  </pic:spPr>
                </pic:pic>
              </a:graphicData>
            </a:graphic>
          </wp:inline>
        </w:drawing>
      </w:r>
      <w:r>
        <w:t xml:space="preserve">  </w:t>
      </w:r>
      <w:proofErr w:type="spellStart"/>
      <w:r>
        <w:rPr>
          <w:i/>
          <w:iCs/>
        </w:rPr>
        <w:t>Hakîm</w:t>
      </w:r>
      <w:proofErr w:type="spellEnd"/>
      <w:r>
        <w:t>,</w:t>
      </w:r>
    </w:p>
    <w:p w:rsidR="0023656B" w:rsidRDefault="0023656B" w:rsidP="0023656B">
      <w:pPr>
        <w:pStyle w:val="bodytext"/>
      </w:pPr>
      <w:r>
        <w:t>greifen können und die Fackel,</w:t>
      </w:r>
    </w:p>
    <w:p w:rsidR="0023656B" w:rsidRDefault="0023656B" w:rsidP="0023656B">
      <w:pPr>
        <w:pStyle w:val="bodytext"/>
      </w:pPr>
      <w:r>
        <w:rPr>
          <w:noProof/>
          <w:color w:val="0000FF"/>
        </w:rPr>
        <w:drawing>
          <wp:inline distT="0" distB="0" distL="0" distR="0">
            <wp:extent cx="1123950" cy="514350"/>
            <wp:effectExtent l="0" t="0" r="0" b="0"/>
            <wp:docPr id="28" name="Grafik 28" descr="Trinosophie_Kapitel_6_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inosophie_Kapitel_6_3">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3950" cy="514350"/>
                    </a:xfrm>
                    <a:prstGeom prst="rect">
                      <a:avLst/>
                    </a:prstGeom>
                    <a:noFill/>
                    <a:ln>
                      <a:noFill/>
                    </a:ln>
                  </pic:spPr>
                </pic:pic>
              </a:graphicData>
            </a:graphic>
          </wp:inline>
        </w:drawing>
      </w:r>
      <w:r>
        <w:t xml:space="preserve">  </w:t>
      </w:r>
      <w:proofErr w:type="spellStart"/>
      <w:r>
        <w:rPr>
          <w:i/>
          <w:iCs/>
        </w:rPr>
        <w:t>Majûsî</w:t>
      </w:r>
      <w:proofErr w:type="spellEnd"/>
      <w:r>
        <w:rPr>
          <w:i/>
          <w:iCs/>
        </w:rPr>
        <w:t xml:space="preserve"> </w:t>
      </w:r>
    </w:p>
    <w:p w:rsidR="0023656B" w:rsidRDefault="0023656B" w:rsidP="0023656B">
      <w:pPr>
        <w:pStyle w:val="bodytext"/>
      </w:pPr>
      <w:r>
        <w:t>und den Altar</w:t>
      </w:r>
    </w:p>
    <w:p w:rsidR="0023656B" w:rsidRDefault="0023656B" w:rsidP="0023656B">
      <w:pPr>
        <w:pStyle w:val="bodytext"/>
      </w:pPr>
      <w:r>
        <w:rPr>
          <w:noProof/>
          <w:color w:val="0000FF"/>
        </w:rPr>
        <w:drawing>
          <wp:inline distT="0" distB="0" distL="0" distR="0">
            <wp:extent cx="990600" cy="482600"/>
            <wp:effectExtent l="0" t="0" r="0" b="0"/>
            <wp:docPr id="27" name="Grafik 27" descr="Trinosophie_Kapitel_6_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inosophie_Kapitel_6_4">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0600" cy="482600"/>
                    </a:xfrm>
                    <a:prstGeom prst="rect">
                      <a:avLst/>
                    </a:prstGeom>
                    <a:noFill/>
                    <a:ln>
                      <a:noFill/>
                    </a:ln>
                  </pic:spPr>
                </pic:pic>
              </a:graphicData>
            </a:graphic>
          </wp:inline>
        </w:drawing>
      </w:r>
      <w:r>
        <w:t xml:space="preserve">  </w:t>
      </w:r>
      <w:proofErr w:type="spellStart"/>
      <w:r>
        <w:rPr>
          <w:i/>
          <w:iCs/>
        </w:rPr>
        <w:t>Hallâdj</w:t>
      </w:r>
      <w:proofErr w:type="spellEnd"/>
      <w:r>
        <w:rPr>
          <w:i/>
          <w:iCs/>
        </w:rPr>
        <w:t xml:space="preserve"> </w:t>
      </w:r>
    </w:p>
    <w:p w:rsidR="0023656B" w:rsidRDefault="0023656B" w:rsidP="0023656B">
      <w:pPr>
        <w:pStyle w:val="bodytext"/>
      </w:pPr>
      <w:r>
        <w:t>und, und wärest Altar, Vogel und Fackel geworden. Im Moment ist es nötig alle Gänge des Palastes zu durchschreiten um zu seinem geheimsten Ort zu kommen. Komm, ich muss dich zuerst meinen Brüdern vorstellen.“ Er nahm meine Hand und führte mich in einen gewaltigen Saal. Profane Augen können die Formen und Reichtümer der Ornament</w:t>
      </w:r>
      <w:r w:rsidR="0048540C">
        <w:t>e</w:t>
      </w:r>
      <w:r>
        <w:t xml:space="preserve"> nicht erkennen, die Schönheiten, die ihn im Innern verzierten. 360 Säulen umgaben ihn ganz und an seiner Decke war ein rot, weiß, blau, schwarzes Kreuz, das von einem goldenen Ring umgeben war. In seinem Zentrum befand sich ein dreieckiger Altar, bestehend aus den vier Elementen. An seinen drei Ecken befanden sich der Vogel, der Altar und die Fackel. „Ihre Namen haben sich geändert.“ Sagte mir mein Begleiter. „Hier nennt man den Vogel</w:t>
      </w:r>
    </w:p>
    <w:p w:rsidR="0023656B" w:rsidRDefault="0023656B" w:rsidP="0023656B">
      <w:pPr>
        <w:pStyle w:val="bodytext"/>
      </w:pPr>
      <w:r>
        <w:rPr>
          <w:noProof/>
          <w:color w:val="0000FF"/>
        </w:rPr>
        <w:drawing>
          <wp:inline distT="0" distB="0" distL="0" distR="0">
            <wp:extent cx="1695450" cy="368300"/>
            <wp:effectExtent l="0" t="0" r="0" b="0"/>
            <wp:docPr id="26" name="Grafik 26" descr="Trinosophie_Kapitel_6_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inosophie_Kapitel_6_5">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5450" cy="368300"/>
                    </a:xfrm>
                    <a:prstGeom prst="rect">
                      <a:avLst/>
                    </a:prstGeom>
                    <a:noFill/>
                    <a:ln>
                      <a:noFill/>
                    </a:ln>
                  </pic:spPr>
                </pic:pic>
              </a:graphicData>
            </a:graphic>
          </wp:inline>
        </w:drawing>
      </w:r>
      <w:r>
        <w:t xml:space="preserve">  </w:t>
      </w:r>
      <w:proofErr w:type="spellStart"/>
      <w:r>
        <w:rPr>
          <w:i/>
          <w:iCs/>
        </w:rPr>
        <w:t>aspirna</w:t>
      </w:r>
      <w:proofErr w:type="spellEnd"/>
      <w:r>
        <w:rPr>
          <w:i/>
          <w:iCs/>
        </w:rPr>
        <w:t xml:space="preserve"> (</w:t>
      </w:r>
      <w:proofErr w:type="spellStart"/>
      <w:r>
        <w:rPr>
          <w:i/>
          <w:iCs/>
        </w:rPr>
        <w:t>hebr.</w:t>
      </w:r>
      <w:proofErr w:type="spellEnd"/>
      <w:r>
        <w:rPr>
          <w:i/>
          <w:iCs/>
        </w:rPr>
        <w:t xml:space="preserve">: </w:t>
      </w:r>
      <w:proofErr w:type="spellStart"/>
      <w:r>
        <w:rPr>
          <w:i/>
          <w:iCs/>
        </w:rPr>
        <w:t>adverbe</w:t>
      </w:r>
      <w:proofErr w:type="spellEnd"/>
      <w:r>
        <w:rPr>
          <w:i/>
          <w:iCs/>
        </w:rPr>
        <w:t>: schnell, s</w:t>
      </w:r>
      <w:r w:rsidR="0031292B">
        <w:rPr>
          <w:i/>
          <w:iCs/>
        </w:rPr>
        <w:t>p</w:t>
      </w:r>
      <w:bookmarkStart w:id="0" w:name="_GoBack"/>
      <w:bookmarkEnd w:id="0"/>
      <w:r>
        <w:rPr>
          <w:i/>
          <w:iCs/>
        </w:rPr>
        <w:t>härisches Wasser)</w:t>
      </w:r>
      <w:r>
        <w:t>,</w:t>
      </w:r>
    </w:p>
    <w:p w:rsidR="0023656B" w:rsidRDefault="0023656B" w:rsidP="0023656B">
      <w:pPr>
        <w:pStyle w:val="bodytext"/>
      </w:pPr>
      <w:r>
        <w:t>den Altar</w:t>
      </w:r>
    </w:p>
    <w:p w:rsidR="0023656B" w:rsidRDefault="0023656B" w:rsidP="0023656B">
      <w:pPr>
        <w:pStyle w:val="bodytext"/>
      </w:pPr>
      <w:r>
        <w:rPr>
          <w:noProof/>
          <w:color w:val="0000FF"/>
        </w:rPr>
        <w:lastRenderedPageBreak/>
        <w:drawing>
          <wp:inline distT="0" distB="0" distL="0" distR="0">
            <wp:extent cx="1212850" cy="457200"/>
            <wp:effectExtent l="0" t="0" r="6350" b="0"/>
            <wp:docPr id="25" name="Grafik 25" descr="Trinosophie_Kapitel_6_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inosophie_Kapitel_6_6">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2850" cy="457200"/>
                    </a:xfrm>
                    <a:prstGeom prst="rect">
                      <a:avLst/>
                    </a:prstGeom>
                    <a:noFill/>
                    <a:ln>
                      <a:noFill/>
                    </a:ln>
                  </pic:spPr>
                </pic:pic>
              </a:graphicData>
            </a:graphic>
          </wp:inline>
        </w:drawing>
      </w:r>
      <w:r>
        <w:t xml:space="preserve">  </w:t>
      </w:r>
      <w:proofErr w:type="spellStart"/>
      <w:r>
        <w:rPr>
          <w:i/>
          <w:iCs/>
        </w:rPr>
        <w:t>Kabena</w:t>
      </w:r>
      <w:proofErr w:type="spellEnd"/>
      <w:r>
        <w:rPr>
          <w:i/>
          <w:iCs/>
        </w:rPr>
        <w:t xml:space="preserve"> (</w:t>
      </w:r>
      <w:proofErr w:type="spellStart"/>
      <w:r>
        <w:rPr>
          <w:i/>
          <w:iCs/>
        </w:rPr>
        <w:t>hebr.</w:t>
      </w:r>
      <w:proofErr w:type="spellEnd"/>
      <w:r>
        <w:rPr>
          <w:i/>
          <w:iCs/>
        </w:rPr>
        <w:t xml:space="preserve">: Fels) </w:t>
      </w:r>
    </w:p>
    <w:p w:rsidR="0023656B" w:rsidRDefault="0023656B" w:rsidP="0023656B">
      <w:pPr>
        <w:pStyle w:val="bodytext"/>
      </w:pPr>
      <w:r>
        <w:t>und die Fackel</w:t>
      </w:r>
    </w:p>
    <w:p w:rsidR="0023656B" w:rsidRDefault="0023656B" w:rsidP="0023656B">
      <w:pPr>
        <w:pStyle w:val="bodytext"/>
      </w:pPr>
      <w:r>
        <w:rPr>
          <w:noProof/>
          <w:color w:val="0000FF"/>
        </w:rPr>
        <w:drawing>
          <wp:inline distT="0" distB="0" distL="0" distR="0">
            <wp:extent cx="1346200" cy="444500"/>
            <wp:effectExtent l="0" t="0" r="6350" b="0"/>
            <wp:docPr id="24" name="Grafik 24" descr="Trinosophie_Kapitel_6_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inosophie_Kapitel_6_7">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6200" cy="444500"/>
                    </a:xfrm>
                    <a:prstGeom prst="rect">
                      <a:avLst/>
                    </a:prstGeom>
                    <a:noFill/>
                    <a:ln>
                      <a:noFill/>
                    </a:ln>
                  </pic:spPr>
                </pic:pic>
              </a:graphicData>
            </a:graphic>
          </wp:inline>
        </w:drawing>
      </w:r>
      <w:r>
        <w:t xml:space="preserve">  </w:t>
      </w:r>
      <w:proofErr w:type="spellStart"/>
      <w:r>
        <w:rPr>
          <w:i/>
          <w:iCs/>
        </w:rPr>
        <w:t>Gophrit</w:t>
      </w:r>
      <w:proofErr w:type="spellEnd"/>
      <w:r>
        <w:rPr>
          <w:i/>
          <w:iCs/>
        </w:rPr>
        <w:t xml:space="preserve"> (</w:t>
      </w:r>
      <w:proofErr w:type="spellStart"/>
      <w:r>
        <w:rPr>
          <w:i/>
          <w:iCs/>
        </w:rPr>
        <w:t>hebr.</w:t>
      </w:r>
      <w:proofErr w:type="spellEnd"/>
      <w:r>
        <w:rPr>
          <w:i/>
          <w:iCs/>
        </w:rPr>
        <w:t xml:space="preserve"> Schwefel). </w:t>
      </w:r>
    </w:p>
    <w:p w:rsidR="0023656B" w:rsidRDefault="0023656B" w:rsidP="0023656B">
      <w:pPr>
        <w:pStyle w:val="bodytext"/>
      </w:pPr>
      <w:r>
        <w:t>Der Saal heißt</w:t>
      </w:r>
    </w:p>
    <w:p w:rsidR="0023656B" w:rsidRDefault="0023656B" w:rsidP="0023656B">
      <w:pPr>
        <w:pStyle w:val="bodytext"/>
      </w:pPr>
      <w:r>
        <w:rPr>
          <w:noProof/>
          <w:color w:val="0000FF"/>
        </w:rPr>
        <w:drawing>
          <wp:inline distT="0" distB="0" distL="0" distR="0">
            <wp:extent cx="965200" cy="495300"/>
            <wp:effectExtent l="0" t="0" r="6350" b="0"/>
            <wp:docPr id="23" name="Grafik 23" descr="Trinosophie_Kapitel_6_8">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rinosophie_Kapitel_6_8">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5200" cy="495300"/>
                    </a:xfrm>
                    <a:prstGeom prst="rect">
                      <a:avLst/>
                    </a:prstGeom>
                    <a:noFill/>
                    <a:ln>
                      <a:noFill/>
                    </a:ln>
                  </pic:spPr>
                </pic:pic>
              </a:graphicData>
            </a:graphic>
          </wp:inline>
        </w:drawing>
      </w:r>
      <w:r>
        <w:t xml:space="preserve">  </w:t>
      </w:r>
      <w:proofErr w:type="spellStart"/>
      <w:r>
        <w:rPr>
          <w:i/>
          <w:iCs/>
        </w:rPr>
        <w:t>Hajalah</w:t>
      </w:r>
      <w:proofErr w:type="spellEnd"/>
      <w:r>
        <w:rPr>
          <w:i/>
          <w:iCs/>
        </w:rPr>
        <w:t xml:space="preserve"> (arab.: Zimmer der Hochzeit)</w:t>
      </w:r>
      <w:r>
        <w:t>,</w:t>
      </w:r>
    </w:p>
    <w:p w:rsidR="0023656B" w:rsidRDefault="0023656B" w:rsidP="0023656B">
      <w:pPr>
        <w:pStyle w:val="bodytext"/>
      </w:pPr>
      <w:r>
        <w:t>den dreieckigen Altar:</w:t>
      </w:r>
    </w:p>
    <w:p w:rsidR="0023656B" w:rsidRDefault="0023656B" w:rsidP="0023656B">
      <w:pPr>
        <w:pStyle w:val="bodytext"/>
      </w:pPr>
      <w:r>
        <w:rPr>
          <w:noProof/>
          <w:color w:val="0000FF"/>
        </w:rPr>
        <w:drawing>
          <wp:inline distT="0" distB="0" distL="0" distR="0">
            <wp:extent cx="1955800" cy="476250"/>
            <wp:effectExtent l="0" t="0" r="6350" b="0"/>
            <wp:docPr id="22" name="Grafik 22" descr="Trinosophie_Kapitel_6_9">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inosophie_Kapitel_6_9">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5800" cy="476250"/>
                    </a:xfrm>
                    <a:prstGeom prst="rect">
                      <a:avLst/>
                    </a:prstGeom>
                    <a:noFill/>
                    <a:ln>
                      <a:noFill/>
                    </a:ln>
                  </pic:spPr>
                </pic:pic>
              </a:graphicData>
            </a:graphic>
          </wp:inline>
        </w:drawing>
      </w:r>
      <w:r>
        <w:t xml:space="preserve">  </w:t>
      </w:r>
      <w:proofErr w:type="spellStart"/>
      <w:r>
        <w:rPr>
          <w:i/>
          <w:iCs/>
        </w:rPr>
        <w:t>Athanor</w:t>
      </w:r>
      <w:proofErr w:type="spellEnd"/>
      <w:r>
        <w:rPr>
          <w:i/>
          <w:iCs/>
        </w:rPr>
        <w:t xml:space="preserve"> (Ofen des Alchemisten)</w:t>
      </w:r>
      <w:r>
        <w:t>.</w:t>
      </w:r>
    </w:p>
    <w:p w:rsidR="0023656B" w:rsidRDefault="0023656B" w:rsidP="0023656B">
      <w:pPr>
        <w:pStyle w:val="bodytext"/>
      </w:pPr>
      <w:r>
        <w:t>Um den Altar waren 81 Throne, die man jeweils über neun verschieden hohe Stufen erreichte; rote Polster bedeckten sie.</w:t>
      </w:r>
    </w:p>
    <w:p w:rsidR="0023656B" w:rsidRDefault="0023656B" w:rsidP="0023656B">
      <w:pPr>
        <w:pStyle w:val="bodytext"/>
      </w:pPr>
      <w:r>
        <w:t>Während ich die Throne betrachtete, erklang der Hall einer Trompete, mit diesem Ton öffneten sich die Tore zum Saal</w:t>
      </w:r>
    </w:p>
    <w:p w:rsidR="0023656B" w:rsidRDefault="0023656B" w:rsidP="0023656B">
      <w:pPr>
        <w:pStyle w:val="bodytext"/>
      </w:pPr>
      <w:r>
        <w:rPr>
          <w:noProof/>
          <w:color w:val="0000FF"/>
        </w:rPr>
        <w:drawing>
          <wp:inline distT="0" distB="0" distL="0" distR="0">
            <wp:extent cx="927100" cy="476250"/>
            <wp:effectExtent l="0" t="0" r="6350" b="0"/>
            <wp:docPr id="21" name="Grafik 21" descr="Trinosophie_Kapitel_6_1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inosophie_Kapitel_6_10">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7100" cy="476250"/>
                    </a:xfrm>
                    <a:prstGeom prst="rect">
                      <a:avLst/>
                    </a:prstGeom>
                    <a:noFill/>
                    <a:ln>
                      <a:noFill/>
                    </a:ln>
                  </pic:spPr>
                </pic:pic>
              </a:graphicData>
            </a:graphic>
          </wp:inline>
        </w:drawing>
      </w:r>
      <w:r>
        <w:rPr>
          <w:i/>
          <w:iCs/>
        </w:rPr>
        <w:t xml:space="preserve">  </w:t>
      </w:r>
      <w:proofErr w:type="spellStart"/>
      <w:r>
        <w:rPr>
          <w:i/>
          <w:iCs/>
        </w:rPr>
        <w:t>Hajalah</w:t>
      </w:r>
      <w:proofErr w:type="spellEnd"/>
      <w:r>
        <w:rPr>
          <w:i/>
          <w:iCs/>
        </w:rPr>
        <w:t xml:space="preserve"> (arab.: Zimmer der Hochzeit)</w:t>
      </w:r>
    </w:p>
    <w:p w:rsidR="0023656B" w:rsidRDefault="0023656B" w:rsidP="0023656B">
      <w:pPr>
        <w:pStyle w:val="bodytext"/>
      </w:pPr>
      <w:r>
        <w:t xml:space="preserve">um 79 Personen, alle bekleidet wie mein Führer, hineinzulassen. Sie näherten sich langsam und setzten sich auf die Throne. Mein Begleiter blieb aufrecht neben mir stehen. Ein Alter, von seinen Brüdern durch einen purpurnen Mantel, dessen Borten mit brokatenen Schriftzeichen verziert waren, erhob sich, und mein </w:t>
      </w:r>
      <w:r>
        <w:lastRenderedPageBreak/>
        <w:t>Begleiter sprach ihn in der heiligen Sprache an: „Hier ist eines unserer Kinder, das Gott so groß sehen will, wie seine Väter.“ „Möge sich der Wille des Herrn erfüllen.“ Sprach der Alte. An mich gewendet sprach er: „Mein Sohn, eure Zeit der physischen Prüfungen ist vorbei… Es bleibt euch noch, große Reisen zu unternehmen. Von jetzt an nennt ihr euch</w:t>
      </w:r>
    </w:p>
    <w:p w:rsidR="0023656B" w:rsidRDefault="0023656B" w:rsidP="0023656B">
      <w:pPr>
        <w:pStyle w:val="bodytext"/>
      </w:pPr>
      <w:r>
        <w:rPr>
          <w:noProof/>
          <w:color w:val="0000FF"/>
        </w:rPr>
        <w:drawing>
          <wp:inline distT="0" distB="0" distL="0" distR="0">
            <wp:extent cx="1111250" cy="438150"/>
            <wp:effectExtent l="0" t="0" r="0" b="0"/>
            <wp:docPr id="20" name="Grafik 20" descr="Trinosophie_Kapitel_6_1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inosophie_Kapitel_6_11">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1250" cy="438150"/>
                    </a:xfrm>
                    <a:prstGeom prst="rect">
                      <a:avLst/>
                    </a:prstGeom>
                    <a:noFill/>
                    <a:ln>
                      <a:noFill/>
                    </a:ln>
                  </pic:spPr>
                </pic:pic>
              </a:graphicData>
            </a:graphic>
          </wp:inline>
        </w:drawing>
      </w:r>
      <w:r>
        <w:t xml:space="preserve">  </w:t>
      </w:r>
      <w:proofErr w:type="spellStart"/>
      <w:r>
        <w:rPr>
          <w:i/>
          <w:iCs/>
        </w:rPr>
        <w:t>El-Taâm</w:t>
      </w:r>
      <w:proofErr w:type="spellEnd"/>
      <w:r>
        <w:rPr>
          <w:i/>
          <w:iCs/>
        </w:rPr>
        <w:t xml:space="preserve"> (arab.: die Nahrung)</w:t>
      </w:r>
      <w:r>
        <w:t>.</w:t>
      </w:r>
    </w:p>
    <w:p w:rsidR="0023656B" w:rsidRDefault="0023656B" w:rsidP="0023656B">
      <w:pPr>
        <w:pStyle w:val="bodytext"/>
      </w:pPr>
      <w:r>
        <w:t>Bevor ihr dieses Gebäude durchschreitet, werden euch acht meiner Brüder und ich, jeder ein Geschenk machen.“ Er kam auf mich zu, gab mir den Kuss des Friedens und überreichte mir einen Kubus aus grauer Erde,</w:t>
      </w:r>
    </w:p>
    <w:p w:rsidR="0023656B" w:rsidRDefault="0023656B" w:rsidP="0023656B">
      <w:pPr>
        <w:pStyle w:val="bodytext"/>
      </w:pPr>
      <w:r>
        <w:rPr>
          <w:noProof/>
          <w:color w:val="0000FF"/>
        </w:rPr>
        <w:drawing>
          <wp:inline distT="0" distB="0" distL="0" distR="0">
            <wp:extent cx="844550" cy="495300"/>
            <wp:effectExtent l="0" t="0" r="0" b="0"/>
            <wp:docPr id="19" name="Grafik 19" descr="Trinosophie_Kapitel_6_1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inosophie_Kapitel_6_12">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4550" cy="495300"/>
                    </a:xfrm>
                    <a:prstGeom prst="rect">
                      <a:avLst/>
                    </a:prstGeom>
                    <a:noFill/>
                    <a:ln>
                      <a:noFill/>
                    </a:ln>
                  </pic:spPr>
                </pic:pic>
              </a:graphicData>
            </a:graphic>
          </wp:inline>
        </w:drawing>
      </w:r>
      <w:r>
        <w:t xml:space="preserve">  </w:t>
      </w:r>
      <w:proofErr w:type="spellStart"/>
      <w:r>
        <w:rPr>
          <w:i/>
          <w:iCs/>
        </w:rPr>
        <w:t>humam</w:t>
      </w:r>
      <w:proofErr w:type="spellEnd"/>
      <w:r>
        <w:rPr>
          <w:i/>
          <w:iCs/>
        </w:rPr>
        <w:t xml:space="preserve"> (Lava)</w:t>
      </w:r>
      <w:r>
        <w:t>;</w:t>
      </w:r>
    </w:p>
    <w:p w:rsidR="0023656B" w:rsidRDefault="0023656B" w:rsidP="0023656B">
      <w:pPr>
        <w:pStyle w:val="bodytext"/>
      </w:pPr>
      <w:r>
        <w:t>der Zweite, drei Zylinder aus schwarzem Stein, genannt</w:t>
      </w:r>
    </w:p>
    <w:p w:rsidR="0023656B" w:rsidRDefault="0023656B" w:rsidP="0023656B">
      <w:pPr>
        <w:pStyle w:val="bodytext"/>
      </w:pPr>
      <w:r>
        <w:rPr>
          <w:noProof/>
          <w:color w:val="0000FF"/>
        </w:rPr>
        <w:drawing>
          <wp:inline distT="0" distB="0" distL="0" distR="0">
            <wp:extent cx="1009650" cy="590550"/>
            <wp:effectExtent l="0" t="0" r="0" b="0"/>
            <wp:docPr id="18" name="Grafik 18" descr="Trinosophie_Kapitel_6_13">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inosophie_Kapitel_6_13">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9650" cy="590550"/>
                    </a:xfrm>
                    <a:prstGeom prst="rect">
                      <a:avLst/>
                    </a:prstGeom>
                    <a:noFill/>
                    <a:ln>
                      <a:noFill/>
                    </a:ln>
                  </pic:spPr>
                </pic:pic>
              </a:graphicData>
            </a:graphic>
          </wp:inline>
        </w:drawing>
      </w:r>
      <w:r>
        <w:t xml:space="preserve">  </w:t>
      </w:r>
      <w:proofErr w:type="spellStart"/>
      <w:r>
        <w:rPr>
          <w:i/>
          <w:iCs/>
        </w:rPr>
        <w:t>Qever</w:t>
      </w:r>
      <w:proofErr w:type="spellEnd"/>
      <w:r>
        <w:t xml:space="preserve"> </w:t>
      </w:r>
      <w:r>
        <w:rPr>
          <w:i/>
          <w:iCs/>
        </w:rPr>
        <w:t>(Grab)</w:t>
      </w:r>
      <w:r>
        <w:t>;</w:t>
      </w:r>
    </w:p>
    <w:p w:rsidR="0023656B" w:rsidRDefault="0023656B" w:rsidP="0023656B">
      <w:pPr>
        <w:pStyle w:val="bodytext"/>
      </w:pPr>
      <w:r>
        <w:t>der Dritte ein abgerundetes Stück Kristall; namens</w:t>
      </w:r>
    </w:p>
    <w:p w:rsidR="0023656B" w:rsidRDefault="0023656B" w:rsidP="0023656B">
      <w:pPr>
        <w:pStyle w:val="bodytext"/>
      </w:pPr>
      <w:r>
        <w:t> </w:t>
      </w:r>
      <w:r>
        <w:rPr>
          <w:noProof/>
          <w:color w:val="0000FF"/>
        </w:rPr>
        <w:drawing>
          <wp:inline distT="0" distB="0" distL="0" distR="0">
            <wp:extent cx="660400" cy="438150"/>
            <wp:effectExtent l="0" t="0" r="6350" b="0"/>
            <wp:docPr id="17" name="Grafik 17" descr="Trinosophie_Kapitel_6_1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inosophie_Kapitel_6_14">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0400" cy="438150"/>
                    </a:xfrm>
                    <a:prstGeom prst="rect">
                      <a:avLst/>
                    </a:prstGeom>
                    <a:noFill/>
                    <a:ln>
                      <a:noFill/>
                    </a:ln>
                  </pic:spPr>
                </pic:pic>
              </a:graphicData>
            </a:graphic>
          </wp:inline>
        </w:drawing>
      </w:r>
      <w:r>
        <w:t xml:space="preserve"> </w:t>
      </w:r>
      <w:r>
        <w:rPr>
          <w:i/>
          <w:iCs/>
        </w:rPr>
        <w:t>Kamal</w:t>
      </w:r>
      <w:r>
        <w:t xml:space="preserve"> </w:t>
      </w:r>
      <w:r>
        <w:rPr>
          <w:i/>
          <w:iCs/>
        </w:rPr>
        <w:t>(Vollendung)</w:t>
      </w:r>
    </w:p>
    <w:p w:rsidR="0023656B" w:rsidRDefault="0023656B" w:rsidP="0023656B">
      <w:pPr>
        <w:pStyle w:val="bodytext"/>
      </w:pPr>
      <w:r>
        <w:t>der Vierte einen Kranz aus blauen Federn,</w:t>
      </w:r>
    </w:p>
    <w:p w:rsidR="0023656B" w:rsidRDefault="0023656B" w:rsidP="0023656B">
      <w:pPr>
        <w:pStyle w:val="bodytext"/>
      </w:pPr>
      <w:r>
        <w:rPr>
          <w:noProof/>
          <w:color w:val="0000FF"/>
        </w:rPr>
        <w:drawing>
          <wp:inline distT="0" distB="0" distL="0" distR="0">
            <wp:extent cx="933450" cy="368300"/>
            <wp:effectExtent l="0" t="0" r="0" b="0"/>
            <wp:docPr id="16" name="Grafik 16" descr="Trinosophie_Kapitel_6_15">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inosophie_Kapitel_6_15">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3450" cy="368300"/>
                    </a:xfrm>
                    <a:prstGeom prst="rect">
                      <a:avLst/>
                    </a:prstGeom>
                    <a:noFill/>
                    <a:ln>
                      <a:noFill/>
                    </a:ln>
                  </pic:spPr>
                </pic:pic>
              </a:graphicData>
            </a:graphic>
          </wp:inline>
        </w:drawing>
      </w:r>
      <w:r>
        <w:t xml:space="preserve">  </w:t>
      </w:r>
      <w:proofErr w:type="spellStart"/>
      <w:r>
        <w:rPr>
          <w:i/>
          <w:iCs/>
        </w:rPr>
        <w:t>Ashqûshaq</w:t>
      </w:r>
      <w:proofErr w:type="spellEnd"/>
      <w:r>
        <w:rPr>
          <w:i/>
          <w:iCs/>
        </w:rPr>
        <w:t xml:space="preserve"> (Seelenbindung)</w:t>
      </w:r>
      <w:r>
        <w:t>, genannt.</w:t>
      </w:r>
    </w:p>
    <w:p w:rsidR="0023656B" w:rsidRDefault="0023656B" w:rsidP="0023656B">
      <w:pPr>
        <w:pStyle w:val="bodytext"/>
      </w:pPr>
      <w:r>
        <w:lastRenderedPageBreak/>
        <w:t>Der Fünfte setzte eine silberne Vase namens</w:t>
      </w:r>
    </w:p>
    <w:p w:rsidR="0023656B" w:rsidRDefault="0023656B" w:rsidP="0023656B">
      <w:pPr>
        <w:pStyle w:val="bodytext"/>
      </w:pPr>
      <w:r>
        <w:rPr>
          <w:noProof/>
          <w:color w:val="0000FF"/>
        </w:rPr>
        <w:drawing>
          <wp:inline distT="0" distB="0" distL="0" distR="0">
            <wp:extent cx="1149350" cy="482600"/>
            <wp:effectExtent l="0" t="0" r="0" b="0"/>
            <wp:docPr id="15" name="Grafik 15" descr="Trinosophie_Kapitel_6_16">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rinosophie_Kapitel_6_16">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9350" cy="482600"/>
                    </a:xfrm>
                    <a:prstGeom prst="rect">
                      <a:avLst/>
                    </a:prstGeom>
                    <a:noFill/>
                    <a:ln>
                      <a:noFill/>
                    </a:ln>
                  </pic:spPr>
                </pic:pic>
              </a:graphicData>
            </a:graphic>
          </wp:inline>
        </w:drawing>
      </w:r>
      <w:r>
        <w:t xml:space="preserve">  </w:t>
      </w:r>
      <w:proofErr w:type="spellStart"/>
      <w:r>
        <w:rPr>
          <w:i/>
          <w:iCs/>
        </w:rPr>
        <w:t>Nesham</w:t>
      </w:r>
      <w:proofErr w:type="spellEnd"/>
      <w:r>
        <w:rPr>
          <w:i/>
          <w:iCs/>
        </w:rPr>
        <w:t>, (Seele)</w:t>
      </w:r>
      <w:r>
        <w:t>.</w:t>
      </w:r>
    </w:p>
    <w:p w:rsidR="0023656B" w:rsidRDefault="0023656B" w:rsidP="0023656B">
      <w:pPr>
        <w:pStyle w:val="bodytext"/>
      </w:pPr>
      <w:r>
        <w:t>dazu. Der Sechste gab mir eine Traube Weinbeeren, unter den Weisen bekannt unter dem Namen</w:t>
      </w:r>
    </w:p>
    <w:p w:rsidR="0023656B" w:rsidRDefault="0023656B" w:rsidP="0023656B">
      <w:pPr>
        <w:pStyle w:val="bodytext"/>
      </w:pPr>
      <w:r>
        <w:rPr>
          <w:noProof/>
          <w:color w:val="0000FF"/>
        </w:rPr>
        <w:drawing>
          <wp:inline distT="0" distB="0" distL="0" distR="0">
            <wp:extent cx="2139950" cy="425450"/>
            <wp:effectExtent l="0" t="0" r="0" b="0"/>
            <wp:docPr id="14" name="Grafik 14" descr="Trinosophie_Kapitel_6_17">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rinosophie_Kapitel_6_17">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39950" cy="425450"/>
                    </a:xfrm>
                    <a:prstGeom prst="rect">
                      <a:avLst/>
                    </a:prstGeom>
                    <a:noFill/>
                    <a:ln>
                      <a:noFill/>
                    </a:ln>
                  </pic:spPr>
                </pic:pic>
              </a:graphicData>
            </a:graphic>
          </wp:inline>
        </w:drawing>
      </w:r>
      <w:r>
        <w:t xml:space="preserve">  </w:t>
      </w:r>
      <w:proofErr w:type="spellStart"/>
      <w:r>
        <w:rPr>
          <w:i/>
          <w:iCs/>
        </w:rPr>
        <w:t>Marah-resha</w:t>
      </w:r>
      <w:proofErr w:type="spellEnd"/>
      <w:r>
        <w:rPr>
          <w:i/>
          <w:iCs/>
        </w:rPr>
        <w:t xml:space="preserve"> (Leitprinzip des Hauptes)</w:t>
      </w:r>
      <w:r>
        <w:t>.</w:t>
      </w:r>
    </w:p>
    <w:p w:rsidR="0023656B" w:rsidRDefault="0023656B" w:rsidP="0023656B">
      <w:pPr>
        <w:pStyle w:val="bodytext"/>
      </w:pPr>
      <w:r>
        <w:t>Der Siebte präsentierte mir die Figur eines Vogels, der dem</w:t>
      </w:r>
    </w:p>
    <w:p w:rsidR="0023656B" w:rsidRDefault="0023656B" w:rsidP="0023656B">
      <w:pPr>
        <w:pStyle w:val="bodytext"/>
      </w:pPr>
      <w:r>
        <w:rPr>
          <w:noProof/>
          <w:color w:val="0000FF"/>
        </w:rPr>
        <w:drawing>
          <wp:inline distT="0" distB="0" distL="0" distR="0">
            <wp:extent cx="1073150" cy="501650"/>
            <wp:effectExtent l="0" t="0" r="0" b="0"/>
            <wp:docPr id="13" name="Grafik 13" descr="Trinosophie_Kapitel_6_18">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rinosophie_Kapitel_6_18">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73150" cy="501650"/>
                    </a:xfrm>
                    <a:prstGeom prst="rect">
                      <a:avLst/>
                    </a:prstGeom>
                    <a:noFill/>
                    <a:ln>
                      <a:noFill/>
                    </a:ln>
                  </pic:spPr>
                </pic:pic>
              </a:graphicData>
            </a:graphic>
          </wp:inline>
        </w:drawing>
      </w:r>
      <w:r>
        <w:t> </w:t>
      </w:r>
      <w:r>
        <w:rPr>
          <w:i/>
          <w:iCs/>
        </w:rPr>
        <w:t>YHVH</w:t>
      </w:r>
    </w:p>
    <w:p w:rsidR="0023656B" w:rsidRDefault="0023656B" w:rsidP="0023656B">
      <w:pPr>
        <w:pStyle w:val="bodytext"/>
      </w:pPr>
      <w:r>
        <w:t xml:space="preserve">ähnlich sah, aber nicht seine brillanten Farben hatte, er war aus Silber. „Er trägt </w:t>
      </w:r>
      <w:proofErr w:type="spellStart"/>
      <w:r>
        <w:t>den selben</w:t>
      </w:r>
      <w:proofErr w:type="spellEnd"/>
      <w:r>
        <w:t xml:space="preserve"> Namen, sagte er mir, es ist an dir ihm dieselben Eigenschaften zu geben“, sagte er. Der Achte gab mir einen kleinen Altar, der ähnlich dem</w:t>
      </w:r>
    </w:p>
    <w:p w:rsidR="0023656B" w:rsidRDefault="0023656B" w:rsidP="0023656B">
      <w:pPr>
        <w:pStyle w:val="bodytext"/>
      </w:pPr>
      <w:r>
        <w:rPr>
          <w:noProof/>
          <w:color w:val="0000FF"/>
        </w:rPr>
        <w:drawing>
          <wp:inline distT="0" distB="0" distL="0" distR="0">
            <wp:extent cx="1466850" cy="457200"/>
            <wp:effectExtent l="0" t="0" r="0" b="0"/>
            <wp:docPr id="12" name="Grafik 12" descr="Trinosophie_Kapitel_6_19">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inosophie_Kapitel_6_19">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66850" cy="457200"/>
                    </a:xfrm>
                    <a:prstGeom prst="rect">
                      <a:avLst/>
                    </a:prstGeom>
                    <a:noFill/>
                    <a:ln>
                      <a:noFill/>
                    </a:ln>
                  </pic:spPr>
                </pic:pic>
              </a:graphicData>
            </a:graphic>
          </wp:inline>
        </w:drawing>
      </w:r>
      <w:r>
        <w:t xml:space="preserve">  </w:t>
      </w:r>
      <w:proofErr w:type="spellStart"/>
      <w:r>
        <w:rPr>
          <w:i/>
          <w:iCs/>
        </w:rPr>
        <w:t>Gophrîth</w:t>
      </w:r>
      <w:proofErr w:type="spellEnd"/>
      <w:r>
        <w:rPr>
          <w:i/>
          <w:iCs/>
        </w:rPr>
        <w:t xml:space="preserve"> (Schwefel)</w:t>
      </w:r>
    </w:p>
    <w:p w:rsidR="0023656B" w:rsidRDefault="0023656B" w:rsidP="0023656B">
      <w:pPr>
        <w:pStyle w:val="bodytext"/>
      </w:pPr>
      <w:r>
        <w:t>war. Schlussendlich gab mir mein Begleiter eine Fackel, der</w:t>
      </w:r>
    </w:p>
    <w:p w:rsidR="0023656B" w:rsidRDefault="0023656B" w:rsidP="0023656B">
      <w:pPr>
        <w:pStyle w:val="bodytext"/>
      </w:pPr>
      <w:r>
        <w:rPr>
          <w:noProof/>
          <w:color w:val="0000FF"/>
        </w:rPr>
        <w:drawing>
          <wp:inline distT="0" distB="0" distL="0" distR="0">
            <wp:extent cx="971550" cy="381000"/>
            <wp:effectExtent l="0" t="0" r="0" b="0"/>
            <wp:docPr id="11" name="Grafik 11" descr="Trinosophie_Kapitel_6_2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inosophie_Kapitel_6_20">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1550" cy="381000"/>
                    </a:xfrm>
                    <a:prstGeom prst="rect">
                      <a:avLst/>
                    </a:prstGeom>
                    <a:noFill/>
                    <a:ln>
                      <a:noFill/>
                    </a:ln>
                  </pic:spPr>
                </pic:pic>
              </a:graphicData>
            </a:graphic>
          </wp:inline>
        </w:drawing>
      </w:r>
      <w:r>
        <w:t> </w:t>
      </w:r>
      <w:r>
        <w:rPr>
          <w:i/>
          <w:iCs/>
        </w:rPr>
        <w:t xml:space="preserve"> </w:t>
      </w:r>
      <w:proofErr w:type="spellStart"/>
      <w:r>
        <w:rPr>
          <w:i/>
          <w:iCs/>
        </w:rPr>
        <w:t>Marah</w:t>
      </w:r>
      <w:proofErr w:type="spellEnd"/>
      <w:r>
        <w:rPr>
          <w:i/>
          <w:iCs/>
        </w:rPr>
        <w:t xml:space="preserve"> (Leitprinzip)</w:t>
      </w:r>
    </w:p>
    <w:p w:rsidR="0023656B" w:rsidRDefault="0023656B" w:rsidP="0023656B">
      <w:pPr>
        <w:pStyle w:val="bodytext"/>
      </w:pPr>
      <w:r>
        <w:t>ähnlich,  nur erlischt.</w:t>
      </w:r>
    </w:p>
    <w:p w:rsidR="0023656B" w:rsidRDefault="0023656B" w:rsidP="0023656B">
      <w:pPr>
        <w:pStyle w:val="bodytext"/>
      </w:pPr>
      <w:r>
        <w:lastRenderedPageBreak/>
        <w:t>„Es ist an dir ihm dieselben Eigenschaften zu geben“, ergänzte er wie jener zuvor. „Denke über diese Gaben nach, alle tendieren gleich zur Perfektion; aber nichts ist aus sich selbst perfekt, es ist ihre Vereinigung, die ihre göttliche Aufgabe erweckt. Wisse auch, dass sie nichts sind, wenn sie nicht in der Ordnung angewandt werden, in der sie dir gegeben wurden. Das zweite ist nichts als Materie für das erste, wenn es nicht die Hilfe des Dritten erhält, das nach ihm kommt. Bewache die Gaben gut und begib dich auf die Reise nachdem du aus dem Kelch des Lebens getrunken hast.“ Er zeigte mir einen kristallenen Kelch mit einer golden schimmernden Flüssigkeit darin; ihr Geschmack war exquisit, und ein köstlicher Duft entströmte ihr. Ich wollte den Kelch zurückgeben, nachdem meine Lippen davon gekostet hatten; „Leer ihn“, sagte der Alte, „dieses Getränk wird die einzige Nahrung sein, die du auf deinen Reisen haben wirst.“ Ich gehorchte und spürte ein göttliches Feuer durch jede Faser meines Körpers fließen; ich war stärker, mutiger; meine intellektuellen Fähigkeiten hatten sich verdoppelt.</w:t>
      </w:r>
    </w:p>
    <w:p w:rsidR="0023656B" w:rsidRDefault="0023656B" w:rsidP="0023656B">
      <w:pPr>
        <w:pStyle w:val="bodytext"/>
      </w:pPr>
      <w:r>
        <w:t>Nachdem ich mich eilig von den Weisen dieser Höheren Versammlung verabschiedet hatte, begab ich mich auf Geheiß meines Führers in eine Galerie zu meiner Rechten.</w:t>
      </w:r>
    </w:p>
    <w:p w:rsidR="0023656B" w:rsidRDefault="0023656B">
      <w:pPr>
        <w:jc w:val="left"/>
      </w:pPr>
      <w:r>
        <w:br w:type="page"/>
      </w:r>
    </w:p>
    <w:p w:rsidR="0023656B" w:rsidRDefault="0023656B" w:rsidP="0023656B">
      <w:pPr>
        <w:pStyle w:val="berschrift1"/>
      </w:pPr>
      <w:r>
        <w:lastRenderedPageBreak/>
        <w:t>Kapitel VII</w:t>
      </w:r>
    </w:p>
    <w:p w:rsidR="0023656B" w:rsidRDefault="0023656B" w:rsidP="0023656B">
      <w:r>
        <w:rPr>
          <w:noProof/>
          <w:color w:val="0000FF"/>
          <w:lang w:eastAsia="de-AT"/>
        </w:rPr>
        <w:drawing>
          <wp:anchor distT="0" distB="0" distL="114300" distR="114300" simplePos="0" relativeHeight="251664384" behindDoc="0" locked="0" layoutInCell="1" allowOverlap="1">
            <wp:simplePos x="0" y="0"/>
            <wp:positionH relativeFrom="column">
              <wp:posOffset>40005</wp:posOffset>
            </wp:positionH>
            <wp:positionV relativeFrom="paragraph">
              <wp:posOffset>635</wp:posOffset>
            </wp:positionV>
            <wp:extent cx="2190750" cy="3181350"/>
            <wp:effectExtent l="0" t="0" r="0" b="0"/>
            <wp:wrapSquare wrapText="bothSides"/>
            <wp:docPr id="32" name="Grafik 32" descr="Trinosophie_Kapitel_7_2">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rinosophie_Kapitel_7_2">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90750" cy="3181350"/>
                    </a:xfrm>
                    <a:prstGeom prst="rect">
                      <a:avLst/>
                    </a:prstGeom>
                    <a:noFill/>
                    <a:ln>
                      <a:noFill/>
                    </a:ln>
                  </pic:spPr>
                </pic:pic>
              </a:graphicData>
            </a:graphic>
          </wp:anchor>
        </w:drawing>
      </w:r>
      <w:r>
        <w:t xml:space="preserve">Am Eingang der Galerie, in der ich mich befand, war ein stählernes Becken aufgestellt; als ich mich näherte füllte es sich mit einem reinen Wasser, so rein wie das Kristall, das sich auf einem feinen weißen Sand gereinigt hat. Das Becken war oval und wurde von drei eherne Füßen getragen. Eine schwarze Metallplatte, die auf der Seite des Beckens eingefasst war, die zur Tür wies, trug einige eingravierte Buchstaben; neben dem Becken befand sich ein Schleier aus Leinen, über dem sich zwei Säulen aus grünem Marmor befanden, die eine </w:t>
      </w:r>
      <w:proofErr w:type="spellStart"/>
      <w:r>
        <w:t>runde</w:t>
      </w:r>
      <w:proofErr w:type="spellEnd"/>
      <w:r>
        <w:t xml:space="preserve"> marmorne Plakette trugen.</w:t>
      </w:r>
    </w:p>
    <w:p w:rsidR="0023656B" w:rsidRDefault="0023656B" w:rsidP="0023656B">
      <w:pPr>
        <w:pStyle w:val="bodytext"/>
      </w:pPr>
      <w:r>
        <w:t>Darauf sah man, umgeben von zwei Inschriften, ein Bild des heiligen Siegels, geformt aus einem vierfarbigen Elementarkreuz, das an einer goldenen Stange hing, die von zwei schwarzen, konzentrischen Kreisen flankiert war, denen wieder zwei rote Kreise eingeschrieben waren.</w:t>
      </w:r>
    </w:p>
    <w:p w:rsidR="0023656B" w:rsidRDefault="0023656B" w:rsidP="0023656B">
      <w:pPr>
        <w:pStyle w:val="bodytext"/>
      </w:pPr>
      <w:r>
        <w:t>An einer der Säulen war eine silberne Axt befestigt, deren Stiel blau war: sie hieß</w:t>
      </w:r>
    </w:p>
    <w:p w:rsidR="0023656B" w:rsidRDefault="0023656B" w:rsidP="0023656B">
      <w:pPr>
        <w:pStyle w:val="bodytext"/>
      </w:pPr>
      <w:r>
        <w:t> </w:t>
      </w:r>
      <w:r>
        <w:rPr>
          <w:noProof/>
          <w:color w:val="0000FF"/>
        </w:rPr>
        <w:drawing>
          <wp:inline distT="0" distB="0" distL="0" distR="0">
            <wp:extent cx="2190750" cy="482600"/>
            <wp:effectExtent l="0" t="0" r="0" b="0"/>
            <wp:docPr id="31" name="Grafik 31" descr="Trinosophie_Kapitel_7_1">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rinosophie_Kapitel_7_1">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0750" cy="482600"/>
                    </a:xfrm>
                    <a:prstGeom prst="rect">
                      <a:avLst/>
                    </a:prstGeom>
                    <a:noFill/>
                    <a:ln>
                      <a:noFill/>
                    </a:ln>
                  </pic:spPr>
                </pic:pic>
              </a:graphicData>
            </a:graphic>
          </wp:inline>
        </w:drawing>
      </w:r>
      <w:r>
        <w:t xml:space="preserve"> </w:t>
      </w:r>
      <w:proofErr w:type="spellStart"/>
      <w:r>
        <w:rPr>
          <w:i/>
          <w:iCs/>
        </w:rPr>
        <w:t>Qualqanthûm</w:t>
      </w:r>
      <w:proofErr w:type="spellEnd"/>
      <w:r>
        <w:rPr>
          <w:i/>
          <w:iCs/>
        </w:rPr>
        <w:t xml:space="preserve"> (Alter Name für Schwefel, Zerstörung)</w:t>
      </w:r>
      <w:r>
        <w:t>.</w:t>
      </w:r>
    </w:p>
    <w:p w:rsidR="0023656B" w:rsidRDefault="0023656B" w:rsidP="0023656B">
      <w:pPr>
        <w:pStyle w:val="bodytext"/>
      </w:pPr>
      <w:r>
        <w:lastRenderedPageBreak/>
        <w:t>Nachdem ich die Inschriften gelesen hatte, begab ich mich zu dem Becken und begann mich zu waschen, anfangend bei den Händen, endend, indem ich in das Becken ganz eintauchte. Ich blieb drei Tage darin; als ich ihm entstieg, sah ich, dass das Wasser seine Durchsichtigkeit verloren hatte, sein Sand war nun gräulich geworden; rostfarbene Partikel schwammen in der Flüssigkeit. Ich wollte mich mit Hilfe des Leinentuches abtrocknen, doch neue Tropfen rannen unaufhörlich. Ich hörte auf, mich mit dem Tuch zu trocknen und begab mich in den Schatten, wo ich mich sechs Tage nicht bewegte. Als diese Zeit um war, war die Quelle dieser Tropfen versiegt und ich fand mich trocken und viel leichter und meine Kräfte schienen sich vermehrt zu haben. Nachdem ich eine Weile umherspaziert war, kehrte ich zu dem Becken zurück. Das Wasser war vollständig aus ihm gewichen und an seiner Stelle befand sich nun eine rötliche Flüssigkeit, der Sand war nun grau und metallisch. Ich badete erneut darin, achtete jedoch darauf, immer nur einen Augenblick darin zu verweilen. Jedes Mal, wenn ich mich daraus erhob, bemerkte ich, dass ich einen Teil der Flüssigkeit aufgenommen hatte. Dieses Mal versuchte ich gar nicht, mich mit dem Tuch abzutrocknen, weil die Flüssigkeit ätzend und korrosiv war, hätte sie das Tuch sofort zerstört. Ich begab mich an das andere Ende der Galerie und legte mich auf einem Bett aus warmem Sand nieder, wo ich siebe Tage ruhte. Danach begab ich mich wieder zu dem Becken. Die Flüssigkeit, die sich nun darin befand, war der ersten ähnlich. Ich badete darin und wusch mich sorgfältig. Diesmal zögerte ich nicht, mich mit dem Tuch abzutrocknen. Nachdem ich mich, den Anweisungen entsprechend gereinigt hatte, konnte ich mich ganz leicht mit dem Tuch abtrocknen. Nach 16 Tagen bereitete ich mich vor, die Galerie zu verlassen.</w:t>
      </w:r>
    </w:p>
    <w:p w:rsidR="0023656B" w:rsidRDefault="0023656B" w:rsidP="007349AC">
      <w:pPr>
        <w:pStyle w:val="bodytext"/>
      </w:pPr>
      <w:r>
        <w:t xml:space="preserve">Ich begab mich an das andere Ende der Galerie, wo ich mich auf einem Bett aus warmem Sand niederlegte, wo ich siebe Tage ruhte. Nach dieser Zeit begab ich mich wieder zu dem Becken. Die Flüssigkeit, die sich nun darin befand, war der letzten sehr ähnlich. Ich badete darin und reinigte mich sorgfältig. Diesmal zögerte ich nicht, mich mit dem Tuch abzutrocknen. Nachdem ich mich so </w:t>
      </w:r>
      <w:r>
        <w:lastRenderedPageBreak/>
        <w:t>gereinigt hatte, machte ich mich daran, die Galerie wieder zu verlassen.</w:t>
      </w:r>
      <w:r>
        <w:br w:type="page"/>
      </w:r>
    </w:p>
    <w:p w:rsidR="0023656B" w:rsidRDefault="0023656B" w:rsidP="0023656B">
      <w:pPr>
        <w:pStyle w:val="berschrift1"/>
      </w:pPr>
      <w:r>
        <w:lastRenderedPageBreak/>
        <w:t>Kapitel VIII</w:t>
      </w:r>
    </w:p>
    <w:p w:rsidR="0023656B" w:rsidRDefault="0023656B" w:rsidP="0023656B">
      <w:r>
        <w:rPr>
          <w:noProof/>
          <w:color w:val="0000FF"/>
          <w:lang w:eastAsia="de-AT"/>
        </w:rPr>
        <w:drawing>
          <wp:anchor distT="0" distB="0" distL="114300" distR="114300" simplePos="0" relativeHeight="251665408" behindDoc="0" locked="0" layoutInCell="1" allowOverlap="1">
            <wp:simplePos x="0" y="0"/>
            <wp:positionH relativeFrom="column">
              <wp:posOffset>1905</wp:posOffset>
            </wp:positionH>
            <wp:positionV relativeFrom="paragraph">
              <wp:posOffset>-3175</wp:posOffset>
            </wp:positionV>
            <wp:extent cx="2197100" cy="3086100"/>
            <wp:effectExtent l="0" t="0" r="0" b="0"/>
            <wp:wrapSquare wrapText="bothSides"/>
            <wp:docPr id="35" name="Grafik 35" descr="Trinosophie_Kapitel_8_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rinosophie_Kapitel_8_1">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7100" cy="3086100"/>
                    </a:xfrm>
                    <a:prstGeom prst="rect">
                      <a:avLst/>
                    </a:prstGeom>
                    <a:noFill/>
                    <a:ln>
                      <a:noFill/>
                    </a:ln>
                  </pic:spPr>
                </pic:pic>
              </a:graphicData>
            </a:graphic>
          </wp:anchor>
        </w:drawing>
      </w:r>
      <w:r>
        <w:t>Ich verließ die Galerie durch eine niedere, enge Tür und betrat ein rundes Apartment, dessen Wandtäfelung aus Eschen- und Sandelholz war. Am Ende des Raumes befand sich ein Sockel aus Weinreben, auf dem sich ein Haufen weißen, glänzenden Salzes befand. Darüber befand sich eine Tafel; darauf sah man einen gekrönten, weißen Löwen und eine Traube Weinbeeren. Sie befanden sich beide auf derselben Platte, die durch den Rauch eines Kohlehaufens in der Luft gehalten wurde. Zu meiner rechten und meiner linken Seite öffneten sich zwei Türen, von denen sich eine auf eine unfruchtbare Ebene hin öffnete. Ein trockener und heulender Wind wehte dort beständig.</w:t>
      </w:r>
    </w:p>
    <w:p w:rsidR="0023656B" w:rsidRDefault="0023656B" w:rsidP="0023656B">
      <w:pPr>
        <w:pStyle w:val="bodytext"/>
      </w:pPr>
      <w:r>
        <w:t>Die andere Pforte öffnete sich auf einen See, an dessen Ende sich eine Fassade a</w:t>
      </w:r>
      <w:r w:rsidR="0048540C">
        <w:t xml:space="preserve">us schwarzem Marmor abzeichnete. </w:t>
      </w:r>
      <w:r>
        <w:t>Ich näherte mich dem Altar, nahm von dem weißen, glänzenden Salz, das die Weisen</w:t>
      </w:r>
    </w:p>
    <w:p w:rsidR="0023656B" w:rsidRDefault="0023656B" w:rsidP="0023656B">
      <w:pPr>
        <w:pStyle w:val="bodytext"/>
      </w:pPr>
      <w:r>
        <w:rPr>
          <w:noProof/>
          <w:color w:val="0000FF"/>
        </w:rPr>
        <w:drawing>
          <wp:inline distT="0" distB="0" distL="0" distR="0">
            <wp:extent cx="1327150" cy="285750"/>
            <wp:effectExtent l="0" t="0" r="6350" b="0"/>
            <wp:docPr id="34" name="Grafik 34" descr="Trinosophie_Kapitel_8_2">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rinosophie_Kapitel_8_2">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27150" cy="285750"/>
                    </a:xfrm>
                    <a:prstGeom prst="rect">
                      <a:avLst/>
                    </a:prstGeom>
                    <a:noFill/>
                    <a:ln>
                      <a:noFill/>
                    </a:ln>
                  </pic:spPr>
                </pic:pic>
              </a:graphicData>
            </a:graphic>
          </wp:inline>
        </w:drawing>
      </w:r>
      <w:r>
        <w:t xml:space="preserve">  </w:t>
      </w:r>
      <w:proofErr w:type="spellStart"/>
      <w:r>
        <w:rPr>
          <w:i/>
          <w:iCs/>
        </w:rPr>
        <w:t>Marah</w:t>
      </w:r>
      <w:proofErr w:type="spellEnd"/>
      <w:r>
        <w:rPr>
          <w:i/>
          <w:iCs/>
        </w:rPr>
        <w:t xml:space="preserve"> </w:t>
      </w:r>
      <w:proofErr w:type="spellStart"/>
      <w:r>
        <w:rPr>
          <w:i/>
          <w:iCs/>
        </w:rPr>
        <w:t>resha</w:t>
      </w:r>
      <w:proofErr w:type="spellEnd"/>
      <w:r>
        <w:rPr>
          <w:i/>
          <w:iCs/>
        </w:rPr>
        <w:t xml:space="preserve"> </w:t>
      </w:r>
    </w:p>
    <w:p w:rsidR="0023656B" w:rsidRDefault="0023656B" w:rsidP="0023656B">
      <w:pPr>
        <w:pStyle w:val="bodytext"/>
      </w:pPr>
      <w:r>
        <w:t>nennen, und rieb mir den Körper damit ein</w:t>
      </w:r>
      <w:r w:rsidR="0048540C">
        <w:t>. N</w:t>
      </w:r>
      <w:r>
        <w:t xml:space="preserve">achdem dies vollendet war und ich die Hieroglyphen, die bei der Tafel waren, gelesen hatte, machte ich mich bereit den Saal zu verlassen. Meine erste Entscheidung war durch die Tür, die zur Ebene führte, </w:t>
      </w:r>
      <w:r>
        <w:lastRenderedPageBreak/>
        <w:t>hinauszugehen. Aber ein brennender Dampf stieg auf und ich zog deshalb den gegenüberliegenden Weg vor. Ich hatte die Freiheit zu wählen, aber die Auflage, nicht von dem einmal erwählten Weg abzuweichen, den ich begonnen hatte…. Ich entschied mich dafür, den See zu überqueren, dessen Wasser dunkel und schlafend waren.</w:t>
      </w:r>
    </w:p>
    <w:p w:rsidR="0023656B" w:rsidRDefault="0023656B" w:rsidP="0023656B">
      <w:pPr>
        <w:pStyle w:val="bodytext"/>
      </w:pPr>
      <w:r>
        <w:t>Ich hatte in einer gewissen Entfernung die Brücke, die man</w:t>
      </w:r>
    </w:p>
    <w:p w:rsidR="0023656B" w:rsidRDefault="0023656B" w:rsidP="0023656B">
      <w:pPr>
        <w:pStyle w:val="bodytext"/>
      </w:pPr>
      <w:r>
        <w:rPr>
          <w:noProof/>
          <w:color w:val="0000FF"/>
        </w:rPr>
        <w:drawing>
          <wp:inline distT="0" distB="0" distL="0" distR="0">
            <wp:extent cx="1066800" cy="476250"/>
            <wp:effectExtent l="0" t="0" r="0" b="0"/>
            <wp:docPr id="33" name="Grafik 33" descr="Trinosophie_Kapitel_8_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rinosophie_Kapitel_8_3">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66800" cy="476250"/>
                    </a:xfrm>
                    <a:prstGeom prst="rect">
                      <a:avLst/>
                    </a:prstGeom>
                    <a:noFill/>
                    <a:ln>
                      <a:noFill/>
                    </a:ln>
                  </pic:spPr>
                </pic:pic>
              </a:graphicData>
            </a:graphic>
          </wp:inline>
        </w:drawing>
      </w:r>
      <w:r>
        <w:t xml:space="preserve">  </w:t>
      </w:r>
      <w:proofErr w:type="spellStart"/>
      <w:r>
        <w:rPr>
          <w:i/>
          <w:iCs/>
        </w:rPr>
        <w:t>bâs</w:t>
      </w:r>
      <w:proofErr w:type="spellEnd"/>
      <w:r>
        <w:rPr>
          <w:i/>
          <w:iCs/>
        </w:rPr>
        <w:t xml:space="preserve"> (Mut) </w:t>
      </w:r>
    </w:p>
    <w:p w:rsidR="0023656B" w:rsidRDefault="0023656B" w:rsidP="0023656B">
      <w:pPr>
        <w:pStyle w:val="bodytext"/>
      </w:pPr>
      <w:r>
        <w:t>nannte, schon gesehen, doch zog ich es vor, den See auf dem langen Weg zu überqueren, da ich sonst die mit Felsen gespickten Stromschnellen eines Flusses in der Nähe hätte durchqueren müssen, um zu der Brücke zu gelangen. Ich stieg ins Wasser, es war dick, wie Zement deshalb brauchte ich nicht zu schwimmen, überall fanden meine Füße den Boden. Nach dreizehn Tagen erreichte ich endlich das andere Ufer.</w:t>
      </w:r>
    </w:p>
    <w:p w:rsidR="0023656B" w:rsidRDefault="0023656B">
      <w:pPr>
        <w:jc w:val="left"/>
      </w:pPr>
      <w:r>
        <w:br w:type="page"/>
      </w:r>
    </w:p>
    <w:p w:rsidR="0023656B" w:rsidRDefault="0023656B" w:rsidP="0023656B">
      <w:pPr>
        <w:pStyle w:val="berschrift1"/>
      </w:pPr>
      <w:r>
        <w:lastRenderedPageBreak/>
        <w:t>Kapitel IX</w:t>
      </w:r>
    </w:p>
    <w:p w:rsidR="0023656B" w:rsidRDefault="0023656B" w:rsidP="0023656B">
      <w:r>
        <w:rPr>
          <w:noProof/>
          <w:color w:val="0000FF"/>
          <w:lang w:eastAsia="de-AT"/>
        </w:rPr>
        <w:drawing>
          <wp:anchor distT="0" distB="0" distL="114300" distR="114300" simplePos="0" relativeHeight="251666432" behindDoc="0" locked="0" layoutInCell="1" allowOverlap="1">
            <wp:simplePos x="0" y="0"/>
            <wp:positionH relativeFrom="column">
              <wp:posOffset>1905</wp:posOffset>
            </wp:positionH>
            <wp:positionV relativeFrom="paragraph">
              <wp:posOffset>635</wp:posOffset>
            </wp:positionV>
            <wp:extent cx="2190750" cy="3022600"/>
            <wp:effectExtent l="0" t="0" r="0" b="6350"/>
            <wp:wrapSquare wrapText="bothSides"/>
            <wp:docPr id="39" name="Grafik 39" descr="Trinosophie_Kapitel_9_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rinosophie_Kapitel_9_1">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90750" cy="3022600"/>
                    </a:xfrm>
                    <a:prstGeom prst="rect">
                      <a:avLst/>
                    </a:prstGeom>
                    <a:noFill/>
                    <a:ln>
                      <a:noFill/>
                    </a:ln>
                  </pic:spPr>
                </pic:pic>
              </a:graphicData>
            </a:graphic>
          </wp:anchor>
        </w:drawing>
      </w:r>
      <w:r>
        <w:t>Die Erde war von einer ähnlich dunklen Farbe wie das Wasser, das ich soeben durchquert hatte; eine leichte Steigung führte mich zum Fuß des Bauwerks, das ich von weitem gesehen hatte. Seine Form war die eines langen Rechteckes. Auf seiner Front waren einige Buchstaben eingraviert, die jenen ähnelten, die die Priester im Antiken Persien anwandten. Das ganze Gebäude war aus schwarzem, unpoliertem Basalt, seine Pforten waren aus Zypressenholz und sie öffneten sich um mich hindurchzulassen. Ein warmer und feuchter Wind erhob sich plötzlich und schob mich in die Mitte des Saales, wobei er gleichzeitig die Türen hinter mir schloss.</w:t>
      </w:r>
    </w:p>
    <w:p w:rsidR="0023656B" w:rsidRDefault="0023656B" w:rsidP="0023656B">
      <w:pPr>
        <w:pStyle w:val="bodytext"/>
      </w:pPr>
      <w:r>
        <w:t>Ich fand mich im Dunkeln; langsam aber sicher gewöhnten sich meine Augen an das bisschen Licht, das an diesem Ort herrschte, und ich konnte Objekte erkennen, die mich umgaben. Die Wände, die Decke und der Boden waren schwarz wie Ebenholz; zwei gemalte Tafeln nahmen meine Aufmerksamkeit.</w:t>
      </w:r>
    </w:p>
    <w:p w:rsidR="0023656B" w:rsidRDefault="0023656B" w:rsidP="0023656B">
      <w:pPr>
        <w:pStyle w:val="bodytext"/>
      </w:pPr>
      <w:r>
        <w:t xml:space="preserve">Die eine zeigte das trojanische Pferd, so wie die Poeten es gemalt hatten, das den Untergang </w:t>
      </w:r>
      <w:proofErr w:type="spellStart"/>
      <w:r>
        <w:t>Troja’s</w:t>
      </w:r>
      <w:proofErr w:type="spellEnd"/>
      <w:r>
        <w:t xml:space="preserve"> verursacht hatte. Aus seiner geöffneten Seite hing ein menschlicher Kadaver. Auf der anderen einen Toten, der bereits lange tot war. Die Insekten der Verwesung machten sich an seinem Gesicht zu schaffen und fraßen die </w:t>
      </w:r>
      <w:r>
        <w:lastRenderedPageBreak/>
        <w:t>Substanz aus der sie geboren wurden. Der eine Arm, ließ bereits den Knochen sehen. Hinter dem Leichnam befand sich ein Mann in roten Kleidern, der sich abmühte den Toten wiederaufzurichten. Ein leuchtender Stern glänzte… auf seiner Stirn, schwarze Stiefel bedeckten seine Beine. Drei Schrifttafeln waren über, unter und zwischen den beiden Tafeln angebracht. Ich las sie und ging durch den Saal, in dem ich neun Tage verbringen musste.</w:t>
      </w:r>
    </w:p>
    <w:p w:rsidR="0023656B" w:rsidRDefault="0023656B" w:rsidP="0023656B">
      <w:pPr>
        <w:pStyle w:val="bodytext"/>
      </w:pPr>
      <w:r>
        <w:t>In einer noch dunkleren Ecke befand sich ein Haufen fetter, schwarzer Erde, durchmischt mit Teilen von Tieren. Ich wollte welche davon nehmen, als eine laute Stimme, dem Ton einer Trompete gleich, es mir verbot: „Es sind nun 87 Jahre her, als diese Erde in diesem Saal deponiert wurde“, sagte sie mir, „Wenn weitere dreizehn Jahre vergangen sind kannst du und die anderen Kinder Gottes sie benutzen.“ Die Stimme schwieg, aber die letzten Töne hallten noch lange nach in diesem Tempel der Stille und des Todes. Als die erforderliche Zeit abgelaufen war, verließ ich den Saal durch die Tür, die der, durch die ich eingetreten war, gegenüberlag. Ich sah wieder das Licht, doch war es in der Gegenwart des Tempels nicht stark genug, um meine an die Dunkelheit gewöhnten Augen zu ermüden.</w:t>
      </w:r>
    </w:p>
    <w:p w:rsidR="0023656B" w:rsidRDefault="0023656B" w:rsidP="0023656B">
      <w:pPr>
        <w:pStyle w:val="bodytext"/>
      </w:pPr>
      <w:r>
        <w:t>Ich stellte mit Erstaunen fest, dass ich, um die anderen Gebäude zu erreichen, nochmals einen viel größeren See durchqueren musste. Ich durchquerte während 18 Tagen das Wasser. Ich erinnerte mich, dass die Wasser des ersten Sees immer dunkler und dicker wurden, je näher ich dem anderen Ufer kam. Hier war es umgekehrt, das Wasser wurde immer klarer. Meine Robe, die in dem Gemäuer schwarz geworden war, schien mir nun grau geworden zu sein. Sie nahm nun immer mehr ihre Farben an, doch war sie nun nicht mehr blau sondern von einem schönen Grün.</w:t>
      </w:r>
    </w:p>
    <w:p w:rsidR="0023656B" w:rsidRDefault="0023656B" w:rsidP="0023656B">
      <w:pPr>
        <w:pStyle w:val="bodytext"/>
      </w:pPr>
      <w:r>
        <w:t>Nach 18 Tagen stieg ich über ein weißes, marmornes Bord an das andere Ufer.</w:t>
      </w:r>
    </w:p>
    <w:p w:rsidR="0023656B" w:rsidRDefault="0023656B" w:rsidP="0023656B">
      <w:pPr>
        <w:pStyle w:val="bodytext"/>
      </w:pPr>
      <w:r>
        <w:t>Der Saal nennt sich</w:t>
      </w:r>
    </w:p>
    <w:p w:rsidR="0023656B" w:rsidRDefault="0023656B" w:rsidP="0023656B">
      <w:pPr>
        <w:pStyle w:val="bodytext"/>
      </w:pPr>
      <w:r>
        <w:rPr>
          <w:i/>
          <w:iCs/>
          <w:noProof/>
          <w:color w:val="0000FF"/>
        </w:rPr>
        <w:lastRenderedPageBreak/>
        <w:drawing>
          <wp:inline distT="0" distB="0" distL="0" distR="0">
            <wp:extent cx="819150" cy="463550"/>
            <wp:effectExtent l="0" t="0" r="0" b="0"/>
            <wp:docPr id="38" name="Grafik 38" descr="Trinosophie_Kapitel_9_2">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rinosophie_Kapitel_9_2">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19150" cy="463550"/>
                    </a:xfrm>
                    <a:prstGeom prst="rect">
                      <a:avLst/>
                    </a:prstGeom>
                    <a:noFill/>
                    <a:ln>
                      <a:noFill/>
                    </a:ln>
                  </pic:spPr>
                </pic:pic>
              </a:graphicData>
            </a:graphic>
          </wp:inline>
        </w:drawing>
      </w:r>
      <w:r>
        <w:rPr>
          <w:i/>
          <w:iCs/>
        </w:rPr>
        <w:t xml:space="preserve">  </w:t>
      </w:r>
      <w:proofErr w:type="spellStart"/>
      <w:r>
        <w:rPr>
          <w:i/>
          <w:iCs/>
        </w:rPr>
        <w:t>Zachan</w:t>
      </w:r>
      <w:proofErr w:type="spellEnd"/>
      <w:r>
        <w:rPr>
          <w:i/>
          <w:iCs/>
        </w:rPr>
        <w:t xml:space="preserve"> (Gestank),</w:t>
      </w:r>
    </w:p>
    <w:p w:rsidR="0023656B" w:rsidRDefault="0023656B" w:rsidP="0023656B">
      <w:pPr>
        <w:pStyle w:val="bodytext"/>
      </w:pPr>
      <w:r>
        <w:t>der erste See</w:t>
      </w:r>
    </w:p>
    <w:p w:rsidR="0023656B" w:rsidRDefault="0023656B" w:rsidP="0023656B">
      <w:pPr>
        <w:pStyle w:val="bodytext"/>
      </w:pPr>
      <w:r>
        <w:rPr>
          <w:noProof/>
          <w:color w:val="0000FF"/>
        </w:rPr>
        <w:drawing>
          <wp:inline distT="0" distB="0" distL="0" distR="0">
            <wp:extent cx="1708150" cy="400050"/>
            <wp:effectExtent l="0" t="0" r="6350" b="0"/>
            <wp:docPr id="37" name="Grafik 37" descr="Trinosophie_Kapitel_9_3">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inosophie_Kapitel_9_3">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08150" cy="400050"/>
                    </a:xfrm>
                    <a:prstGeom prst="rect">
                      <a:avLst/>
                    </a:prstGeom>
                    <a:noFill/>
                    <a:ln>
                      <a:noFill/>
                    </a:ln>
                  </pic:spPr>
                </pic:pic>
              </a:graphicData>
            </a:graphic>
          </wp:inline>
        </w:drawing>
      </w:r>
      <w:r>
        <w:rPr>
          <w:i/>
          <w:iCs/>
        </w:rPr>
        <w:t xml:space="preserve">  </w:t>
      </w:r>
      <w:proofErr w:type="spellStart"/>
      <w:r>
        <w:rPr>
          <w:i/>
          <w:iCs/>
        </w:rPr>
        <w:t>Zachan</w:t>
      </w:r>
      <w:proofErr w:type="spellEnd"/>
      <w:r>
        <w:rPr>
          <w:i/>
          <w:iCs/>
        </w:rPr>
        <w:t xml:space="preserve"> </w:t>
      </w:r>
      <w:proofErr w:type="spellStart"/>
      <w:r>
        <w:rPr>
          <w:i/>
          <w:iCs/>
        </w:rPr>
        <w:t>rosh</w:t>
      </w:r>
      <w:proofErr w:type="spellEnd"/>
      <w:r>
        <w:rPr>
          <w:i/>
          <w:iCs/>
        </w:rPr>
        <w:t xml:space="preserve"> (Beginn des Gestanks) </w:t>
      </w:r>
    </w:p>
    <w:p w:rsidR="0023656B" w:rsidRDefault="0023656B" w:rsidP="0023656B">
      <w:pPr>
        <w:pStyle w:val="bodytext"/>
      </w:pPr>
      <w:r>
        <w:t>und der zweite</w:t>
      </w:r>
    </w:p>
    <w:p w:rsidR="0023656B" w:rsidRDefault="0023656B" w:rsidP="0023656B">
      <w:pPr>
        <w:pStyle w:val="bodytext"/>
      </w:pPr>
      <w:r>
        <w:rPr>
          <w:i/>
          <w:iCs/>
          <w:noProof/>
          <w:color w:val="0000FF"/>
        </w:rPr>
        <w:drawing>
          <wp:inline distT="0" distB="0" distL="0" distR="0">
            <wp:extent cx="1708150" cy="361950"/>
            <wp:effectExtent l="0" t="0" r="6350" b="0"/>
            <wp:docPr id="36" name="Grafik 36" descr="Trinosophie_Kapitel_9_4">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rinosophie_Kapitel_9_4">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08150" cy="361950"/>
                    </a:xfrm>
                    <a:prstGeom prst="rect">
                      <a:avLst/>
                    </a:prstGeom>
                    <a:noFill/>
                    <a:ln>
                      <a:noFill/>
                    </a:ln>
                  </pic:spPr>
                </pic:pic>
              </a:graphicData>
            </a:graphic>
          </wp:inline>
        </w:drawing>
      </w:r>
      <w:r>
        <w:rPr>
          <w:i/>
          <w:iCs/>
        </w:rPr>
        <w:t xml:space="preserve">    </w:t>
      </w:r>
      <w:proofErr w:type="spellStart"/>
      <w:r>
        <w:rPr>
          <w:i/>
          <w:iCs/>
        </w:rPr>
        <w:t>Zachan</w:t>
      </w:r>
      <w:proofErr w:type="spellEnd"/>
      <w:r>
        <w:rPr>
          <w:i/>
          <w:iCs/>
        </w:rPr>
        <w:t xml:space="preserve"> </w:t>
      </w:r>
      <w:proofErr w:type="spellStart"/>
      <w:r>
        <w:rPr>
          <w:i/>
          <w:iCs/>
        </w:rPr>
        <w:t>aharîth</w:t>
      </w:r>
      <w:proofErr w:type="spellEnd"/>
      <w:r>
        <w:rPr>
          <w:i/>
          <w:iCs/>
        </w:rPr>
        <w:t xml:space="preserve"> (Ende des Gestanks)</w:t>
      </w:r>
      <w:r>
        <w:t>.</w:t>
      </w:r>
    </w:p>
    <w:p w:rsidR="0023656B" w:rsidRDefault="0023656B">
      <w:pPr>
        <w:jc w:val="left"/>
      </w:pPr>
      <w:r>
        <w:br w:type="page"/>
      </w:r>
    </w:p>
    <w:p w:rsidR="00A32CDE" w:rsidRDefault="00A32CDE" w:rsidP="00A32CDE">
      <w:pPr>
        <w:pStyle w:val="berschrift1"/>
      </w:pPr>
      <w:r>
        <w:lastRenderedPageBreak/>
        <w:t>Kapitel X</w:t>
      </w:r>
    </w:p>
    <w:p w:rsidR="00A32CDE" w:rsidRDefault="00A32CDE" w:rsidP="00A32CDE">
      <w:r>
        <w:rPr>
          <w:noProof/>
          <w:color w:val="0000FF"/>
          <w:lang w:eastAsia="de-AT"/>
        </w:rPr>
        <w:drawing>
          <wp:anchor distT="0" distB="0" distL="114300" distR="114300" simplePos="0" relativeHeight="251667456" behindDoc="0" locked="0" layoutInCell="1" allowOverlap="1">
            <wp:simplePos x="0" y="0"/>
            <wp:positionH relativeFrom="column">
              <wp:posOffset>1905</wp:posOffset>
            </wp:positionH>
            <wp:positionV relativeFrom="paragraph">
              <wp:posOffset>635</wp:posOffset>
            </wp:positionV>
            <wp:extent cx="2190750" cy="3048000"/>
            <wp:effectExtent l="0" t="0" r="0" b="0"/>
            <wp:wrapSquare wrapText="bothSides"/>
            <wp:docPr id="43" name="Grafik 43" descr="Trinosophie_Kapitel_10_1">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rinosophie_Kapitel_10_1">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90750" cy="3048000"/>
                    </a:xfrm>
                    <a:prstGeom prst="rect">
                      <a:avLst/>
                    </a:prstGeom>
                    <a:noFill/>
                    <a:ln>
                      <a:noFill/>
                    </a:ln>
                  </pic:spPr>
                </pic:pic>
              </a:graphicData>
            </a:graphic>
          </wp:anchor>
        </w:drawing>
      </w:r>
      <w:r>
        <w:t xml:space="preserve">Etwas entfernt vom Ufer erhob sich ein herrlicher Palast in die Lüfte, seine Säulen waren aus Alabaster, seine verschiedenen Teile waren durch </w:t>
      </w:r>
      <w:proofErr w:type="spellStart"/>
      <w:r>
        <w:t>Portiken</w:t>
      </w:r>
      <w:proofErr w:type="spellEnd"/>
      <w:r>
        <w:t xml:space="preserve"> verbunden, die die Farbe des Feuers hatten. Das ganze Bauwerk war von einer leichten und luftigen Architektur. Ich näherte mich den Türen, auf deren Frontseite ein Schmetterling war. Die Türen waren geöffnet. Ich trat ein, der ganze Palast war nur ein einziger Saal</w:t>
      </w:r>
      <w:r w:rsidR="0048540C">
        <w:t>.</w:t>
      </w:r>
      <w:r>
        <w:t xml:space="preserve"> Drei Reihen von Säulen umgaben ihn. Jede Reihe bestand aus 27 Säulen aus Alabaster.</w:t>
      </w:r>
    </w:p>
    <w:p w:rsidR="00A32CDE" w:rsidRDefault="00A32CDE" w:rsidP="00A32CDE">
      <w:pPr>
        <w:pStyle w:val="bodytext"/>
      </w:pPr>
      <w:r>
        <w:t>Im Zentrum des Saales befand sich die Figur eines Mannes; sie entstieg einem Grab; seine Hand stützte sich auf eine Lanze, die auf den Grabstein aufschlug, der es vorher verschlossen hatte. Seine Lenden waren mit grünem gerafftem Tuch bedeckt, dessen Borte golden war. Auf seiner Brust war eine viereckige Tafel, auf der ich einige Buchstaben erkennen konnte. Über dieser Figur hing eine goldene Krone, die sich in die Luft zu erheben schien, um sie zu umfassen. Über der Krone war eine Tafel aus gelbem Stein, auf der einige Embleme eingraviert waren. Diese erklärten sich durch die vorherige Inschrift auf der Brust des Mannes.</w:t>
      </w:r>
    </w:p>
    <w:p w:rsidR="00A32CDE" w:rsidRDefault="00A32CDE" w:rsidP="00A32CDE">
      <w:pPr>
        <w:pStyle w:val="bodytext"/>
      </w:pPr>
      <w:r>
        <w:t>Ich blieb in diesem</w:t>
      </w:r>
    </w:p>
    <w:p w:rsidR="00A32CDE" w:rsidRDefault="00A32CDE" w:rsidP="00A32CDE">
      <w:pPr>
        <w:pStyle w:val="bodytext"/>
      </w:pPr>
      <w:r>
        <w:rPr>
          <w:noProof/>
          <w:color w:val="0000FF"/>
        </w:rPr>
        <w:lastRenderedPageBreak/>
        <w:drawing>
          <wp:inline distT="0" distB="0" distL="0" distR="0">
            <wp:extent cx="965200" cy="552450"/>
            <wp:effectExtent l="0" t="0" r="6350" b="0"/>
            <wp:docPr id="42" name="Grafik 42" descr="Trinosophie_Kapitel_11_5">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rinosophie_Kapitel_11_5">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65200" cy="552450"/>
                    </a:xfrm>
                    <a:prstGeom prst="rect">
                      <a:avLst/>
                    </a:prstGeom>
                    <a:noFill/>
                    <a:ln>
                      <a:noFill/>
                    </a:ln>
                  </pic:spPr>
                </pic:pic>
              </a:graphicData>
            </a:graphic>
          </wp:inline>
        </w:drawing>
      </w:r>
      <w:proofErr w:type="spellStart"/>
      <w:r>
        <w:rPr>
          <w:i/>
          <w:iCs/>
        </w:rPr>
        <w:t>Balsân</w:t>
      </w:r>
      <w:proofErr w:type="spellEnd"/>
      <w:r>
        <w:rPr>
          <w:i/>
          <w:iCs/>
        </w:rPr>
        <w:t xml:space="preserve">-(?) </w:t>
      </w:r>
      <w:r>
        <w:rPr>
          <w:i/>
          <w:iCs/>
          <w:noProof/>
          <w:color w:val="0000FF"/>
        </w:rPr>
        <mc:AlternateContent>
          <mc:Choice Requires="wps">
            <w:drawing>
              <wp:inline distT="0" distB="0" distL="0" distR="0">
                <wp:extent cx="6350" cy="6350"/>
                <wp:effectExtent l="0" t="0" r="0" b="0"/>
                <wp:docPr id="41" name="Rechteck 41" descr="Trinosophie_10_3">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10763A" id="Rechteck 41" o:spid="_x0000_s1026" alt="Trinosophie_10_3" href="http://www.hermetik-international.com/wp-content/uploads/2014/09/Trinosophie_10_3.gif" style="width:.5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" o:button="t" filled="f" stroked="f">
                <v:fill o:detectmouseclick="t"/>
                <o:lock v:ext="edit" aspectratio="t"/>
                <w10:anchorlock/>
              </v:rect>
            </w:pict>
          </mc:Fallback>
        </mc:AlternateContent>
      </w:r>
    </w:p>
    <w:p w:rsidR="00A32CDE" w:rsidRDefault="00A32CDE" w:rsidP="00A32CDE">
      <w:pPr>
        <w:pStyle w:val="bodytext"/>
      </w:pPr>
      <w:r>
        <w:t>genannten Saal die nötige Zeit, um alles zu kontemplieren, und ich verließ ihn bald in der Absicht, mich, nachdem ich eine gewaltige Ebene durchquert hatte, einem Turm zuzuwenden, den ich in einer großen Entfernung wahrnahm.</w:t>
      </w:r>
    </w:p>
    <w:p w:rsidR="00A32CDE" w:rsidRDefault="00A32CDE" w:rsidP="00A32CDE">
      <w:pPr>
        <w:pStyle w:val="bodytext"/>
        <w:jc w:val="center"/>
      </w:pPr>
      <w:r>
        <w:rPr>
          <w:noProof/>
        </w:rPr>
        <w:drawing>
          <wp:inline distT="0" distB="0" distL="0" distR="0">
            <wp:extent cx="2190750" cy="2051050"/>
            <wp:effectExtent l="0" t="0" r="0" b="6350"/>
            <wp:docPr id="40" name="Grafik 40" descr="Trinosophie_1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rinosophie_10_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90750" cy="2051050"/>
                    </a:xfrm>
                    <a:prstGeom prst="rect">
                      <a:avLst/>
                    </a:prstGeom>
                    <a:noFill/>
                    <a:ln>
                      <a:noFill/>
                    </a:ln>
                  </pic:spPr>
                </pic:pic>
              </a:graphicData>
            </a:graphic>
          </wp:inline>
        </w:drawing>
      </w:r>
    </w:p>
    <w:p w:rsidR="00A32CDE" w:rsidRDefault="00A32CDE">
      <w:pPr>
        <w:jc w:val="left"/>
      </w:pPr>
      <w:r>
        <w:br w:type="page"/>
      </w:r>
    </w:p>
    <w:p w:rsidR="00A32CDE" w:rsidRDefault="00A32CDE" w:rsidP="00A32CDE">
      <w:pPr>
        <w:pStyle w:val="berschrift1"/>
      </w:pPr>
      <w:r>
        <w:lastRenderedPageBreak/>
        <w:t>Kapitel XI</w:t>
      </w:r>
    </w:p>
    <w:p w:rsidR="00A32CDE" w:rsidRDefault="00A32CDE" w:rsidP="00A32CDE">
      <w:r>
        <w:rPr>
          <w:noProof/>
          <w:color w:val="0000FF"/>
          <w:lang w:eastAsia="de-AT"/>
        </w:rPr>
        <w:drawing>
          <wp:anchor distT="0" distB="0" distL="114300" distR="114300" simplePos="0" relativeHeight="251668480" behindDoc="0" locked="0" layoutInCell="1" allowOverlap="1">
            <wp:simplePos x="0" y="0"/>
            <wp:positionH relativeFrom="column">
              <wp:posOffset>1905</wp:posOffset>
            </wp:positionH>
            <wp:positionV relativeFrom="paragraph">
              <wp:posOffset>635</wp:posOffset>
            </wp:positionV>
            <wp:extent cx="2190750" cy="2927350"/>
            <wp:effectExtent l="0" t="0" r="0" b="6350"/>
            <wp:wrapSquare wrapText="bothSides"/>
            <wp:docPr id="48" name="Grafik 48" descr="Trinosophie_Kapitel_11_1">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rinosophie_Kapitel_11_1">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90750" cy="2927350"/>
                    </a:xfrm>
                    <a:prstGeom prst="rect">
                      <a:avLst/>
                    </a:prstGeom>
                    <a:noFill/>
                    <a:ln>
                      <a:noFill/>
                    </a:ln>
                  </pic:spPr>
                </pic:pic>
              </a:graphicData>
            </a:graphic>
          </wp:anchor>
        </w:drawing>
      </w:r>
      <w:r>
        <w:t>Sobald ich die Stufen des Palastes verlassen hatte, bemerkte ich einen flatternden Vogel, der aussah wie</w:t>
      </w:r>
    </w:p>
    <w:p w:rsidR="00A32CDE" w:rsidRDefault="00A32CDE" w:rsidP="00A32CDE">
      <w:pPr>
        <w:pStyle w:val="bodytext"/>
      </w:pPr>
      <w:r>
        <w:rPr>
          <w:noProof/>
          <w:color w:val="0000FF"/>
        </w:rPr>
        <w:drawing>
          <wp:inline distT="0" distB="0" distL="0" distR="0">
            <wp:extent cx="1257300" cy="247650"/>
            <wp:effectExtent l="0" t="0" r="0" b="0"/>
            <wp:docPr id="47" name="Grafik 47" descr="Trinosophie_Kapitel_11_2">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rinosophie_Kapitel_11_2">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rPr>
          <w:i/>
          <w:iCs/>
        </w:rPr>
        <w:t> </w:t>
      </w:r>
      <w:proofErr w:type="spellStart"/>
      <w:r>
        <w:rPr>
          <w:i/>
          <w:iCs/>
        </w:rPr>
        <w:t>Aspirna</w:t>
      </w:r>
      <w:proofErr w:type="spellEnd"/>
      <w:r>
        <w:t>,</w:t>
      </w:r>
    </w:p>
    <w:p w:rsidR="00A32CDE" w:rsidRDefault="00A32CDE" w:rsidP="00A32CDE">
      <w:pPr>
        <w:pStyle w:val="bodytext"/>
      </w:pPr>
      <w:r>
        <w:t>Nur hatte dieser neben seinen Flügeln noch zwei Schmetterlingsflügel. Eine Stimme, die aus einer Wolke kam, hieß mich ihn zu nehmen und zu binden. Ich stürzte mich auf ihn; er flog nicht sondern benutzte seine Flügel, um mit großer Geschwindigkeit zu laufen. Ich folgte ihm, er flüchtete mehrmals und ließ mich dabei die ganze Ebene mehrmals durchqueren. Ich folgte ihm ohne Unterhalt. Endlich nach neun Tagen zwang ich ihn in den Turm hinein, den ich von weitem gesehen hatte, als ich aus dem</w:t>
      </w:r>
    </w:p>
    <w:p w:rsidR="00A32CDE" w:rsidRDefault="00A32CDE" w:rsidP="00A32CDE">
      <w:pPr>
        <w:pStyle w:val="bodytext"/>
      </w:pPr>
    </w:p>
    <w:p w:rsidR="00A32CDE" w:rsidRDefault="00A32CDE" w:rsidP="00A32CDE">
      <w:pPr>
        <w:pStyle w:val="bodytext"/>
      </w:pPr>
      <w:r>
        <w:rPr>
          <w:noProof/>
          <w:color w:val="0000FF"/>
        </w:rPr>
        <w:drawing>
          <wp:inline distT="0" distB="0" distL="0" distR="0">
            <wp:extent cx="603250" cy="368300"/>
            <wp:effectExtent l="0" t="0" r="6350" b="0"/>
            <wp:docPr id="46" name="Grafik 46" descr="Trinosophie_Kapitel_11_3">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rinosophie_Kapitel_11_3">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3250" cy="368300"/>
                    </a:xfrm>
                    <a:prstGeom prst="rect">
                      <a:avLst/>
                    </a:prstGeom>
                    <a:noFill/>
                    <a:ln>
                      <a:noFill/>
                    </a:ln>
                  </pic:spPr>
                </pic:pic>
              </a:graphicData>
            </a:graphic>
          </wp:inline>
        </w:drawing>
      </w:r>
      <w:r>
        <w:t>  </w:t>
      </w:r>
      <w:r>
        <w:rPr>
          <w:i/>
          <w:iCs/>
        </w:rPr>
        <w:t xml:space="preserve"> </w:t>
      </w:r>
      <w:proofErr w:type="spellStart"/>
      <w:r>
        <w:rPr>
          <w:i/>
          <w:iCs/>
        </w:rPr>
        <w:t>Zachan</w:t>
      </w:r>
      <w:proofErr w:type="spellEnd"/>
    </w:p>
    <w:p w:rsidR="00A32CDE" w:rsidRDefault="00A32CDE" w:rsidP="00A32CDE">
      <w:pPr>
        <w:pStyle w:val="StandardWeb"/>
      </w:pPr>
      <w:r>
        <w:t>kam.</w:t>
      </w:r>
    </w:p>
    <w:p w:rsidR="00A32CDE" w:rsidRDefault="00A32CDE" w:rsidP="00A32CDE">
      <w:pPr>
        <w:pStyle w:val="bodytext"/>
      </w:pPr>
      <w:r>
        <w:t xml:space="preserve">Die Mauern dieses Gebäudes waren aus Eisen. 36 Säulen aus demselben Metall stützten es, das Innere war aus demselben Material, eingefasst von glänzendem Stahl. Die Fundamente waren so konstruiert, dass sie doppelt so tief in den Boden ragten, wie der </w:t>
      </w:r>
      <w:r>
        <w:lastRenderedPageBreak/>
        <w:t>Turm hoch war. Kaum war der Vogel in dem Bereich angelangt, als sich eine eisige Kälte seiner zu bemächtigen schien. Er hatte Mühe seine Flügel zu bewegen. Er mühte sich ab, aber ich konnte ihn mit großer Leichtigkeit nehmen. Ich ergriff ihn und trieb ihm einen stählernen Nagel</w:t>
      </w:r>
    </w:p>
    <w:p w:rsidR="00A32CDE" w:rsidRDefault="00A32CDE" w:rsidP="00A32CDE">
      <w:pPr>
        <w:pStyle w:val="bodytext"/>
      </w:pPr>
      <w:r>
        <w:rPr>
          <w:noProof/>
          <w:color w:val="0000FF"/>
        </w:rPr>
        <w:drawing>
          <wp:inline distT="0" distB="0" distL="0" distR="0">
            <wp:extent cx="2216150" cy="381000"/>
            <wp:effectExtent l="0" t="0" r="0" b="0"/>
            <wp:docPr id="45" name="Grafik 45" descr="Trinosophie_Kapitel_11_4">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rinosophie_Kapitel_11_4">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16150" cy="381000"/>
                    </a:xfrm>
                    <a:prstGeom prst="rect">
                      <a:avLst/>
                    </a:prstGeom>
                    <a:noFill/>
                    <a:ln>
                      <a:noFill/>
                    </a:ln>
                  </pic:spPr>
                </pic:pic>
              </a:graphicData>
            </a:graphic>
          </wp:inline>
        </w:drawing>
      </w:r>
      <w:proofErr w:type="spellStart"/>
      <w:r>
        <w:rPr>
          <w:i/>
          <w:iCs/>
        </w:rPr>
        <w:t>Marah-nehush</w:t>
      </w:r>
      <w:proofErr w:type="spellEnd"/>
      <w:r>
        <w:t> </w:t>
      </w:r>
      <w:r>
        <w:rPr>
          <w:i/>
          <w:iCs/>
        </w:rPr>
        <w:t>(Leitprinzip Kupfer)</w:t>
      </w:r>
    </w:p>
    <w:p w:rsidR="00A32CDE" w:rsidRDefault="00A32CDE" w:rsidP="00A32CDE">
      <w:pPr>
        <w:pStyle w:val="StandardWeb"/>
      </w:pPr>
      <w:r>
        <w:t>durch die Flügel und befestigte ihn mit dem Hammer</w:t>
      </w:r>
    </w:p>
    <w:p w:rsidR="00A32CDE" w:rsidRDefault="00A32CDE" w:rsidP="00A32CDE">
      <w:pPr>
        <w:pStyle w:val="bodytext"/>
      </w:pPr>
      <w:r>
        <w:rPr>
          <w:noProof/>
          <w:color w:val="0000FF"/>
        </w:rPr>
        <w:drawing>
          <wp:inline distT="0" distB="0" distL="0" distR="0">
            <wp:extent cx="869950" cy="495300"/>
            <wp:effectExtent l="0" t="0" r="6350" b="0"/>
            <wp:docPr id="44" name="Grafik 44" descr="Trinosophie_Kapitel_11_5">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rinosophie_Kapitel_11_5">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9950" cy="495300"/>
                    </a:xfrm>
                    <a:prstGeom prst="rect">
                      <a:avLst/>
                    </a:prstGeom>
                    <a:noFill/>
                    <a:ln>
                      <a:noFill/>
                    </a:ln>
                  </pic:spPr>
                </pic:pic>
              </a:graphicData>
            </a:graphic>
          </wp:inline>
        </w:drawing>
      </w:r>
      <w:proofErr w:type="spellStart"/>
      <w:r>
        <w:rPr>
          <w:i/>
          <w:iCs/>
        </w:rPr>
        <w:t>Shîtradj</w:t>
      </w:r>
      <w:proofErr w:type="spellEnd"/>
    </w:p>
    <w:p w:rsidR="00A32CDE" w:rsidRDefault="00A32CDE" w:rsidP="00A32CDE">
      <w:pPr>
        <w:pStyle w:val="bodytext"/>
      </w:pPr>
      <w:r>
        <w:t xml:space="preserve">auf dem Boden. Kaum war ich fertig, als der Vogel neue Kräfte gewann; er bewegte sich zwar nicht doch seine Augen leuchteten wie Topas. Ich war damit beschäftigt, ihn zu untersuchen, als sich meine Aufmerksamkeit auf eine Gruppe in der Mitte des Saales richtete. Ein Mann war dargestellt, in der Blühte seiner Jahre, er hielt in seiner Hand einen </w:t>
      </w:r>
      <w:proofErr w:type="spellStart"/>
      <w:r>
        <w:t>Caduceus</w:t>
      </w:r>
      <w:proofErr w:type="spellEnd"/>
      <w:r>
        <w:t>, um den sich zwei Schlangen wanden, und versuchte den Händen eines anderen großen und wilden Mannes zu entfliehen, der mir einer eisernen Kette und einem ebensolchen Helm, auf dem ein roter Federbusch war, bewehrt war. Ein schmales Schwert war in der Nähe, das gegen einen Schild gelehnt war, der von Hieroglyphen übersäht war. Der bewaffnete Mann hielt eine starke Kette, mit der er den jungen Mann, der sich abmühte seinem schrecklichen Gegner zu entkommen, fesselte. Zwei rote Tafeln, übersäht mit Schriftzeichen.</w:t>
      </w:r>
    </w:p>
    <w:p w:rsidR="00A32CDE" w:rsidRDefault="00A32CDE" w:rsidP="00A32CDE">
      <w:pPr>
        <w:pStyle w:val="bodytext"/>
      </w:pPr>
      <w:r>
        <w:t>Ich verließ den Turm, indem ich eine Tür öffnete, die sich zwischen zwei Säulen befand und fand mich in einem gewaltigen Saal wieder.</w:t>
      </w:r>
    </w:p>
    <w:p w:rsidR="00A32CDE" w:rsidRDefault="00A32CDE">
      <w:pPr>
        <w:jc w:val="left"/>
      </w:pPr>
      <w:r>
        <w:br w:type="page"/>
      </w:r>
    </w:p>
    <w:p w:rsidR="00A32CDE" w:rsidRDefault="00A32CDE" w:rsidP="00A32CDE">
      <w:pPr>
        <w:pStyle w:val="berschrift1"/>
      </w:pPr>
      <w:r>
        <w:lastRenderedPageBreak/>
        <w:t>Kapitel XII</w:t>
      </w:r>
    </w:p>
    <w:p w:rsidR="00A32CDE" w:rsidRDefault="00A32CDE" w:rsidP="00A32CDE">
      <w:r>
        <w:rPr>
          <w:noProof/>
          <w:color w:val="0000FF"/>
          <w:lang w:eastAsia="de-AT"/>
        </w:rPr>
        <w:drawing>
          <wp:anchor distT="0" distB="0" distL="114300" distR="114300" simplePos="0" relativeHeight="251669504" behindDoc="0" locked="0" layoutInCell="1" allowOverlap="1">
            <wp:simplePos x="0" y="0"/>
            <wp:positionH relativeFrom="column">
              <wp:posOffset>1905</wp:posOffset>
            </wp:positionH>
            <wp:positionV relativeFrom="paragraph">
              <wp:posOffset>635</wp:posOffset>
            </wp:positionV>
            <wp:extent cx="2190750" cy="3009900"/>
            <wp:effectExtent l="0" t="0" r="0" b="0"/>
            <wp:wrapSquare wrapText="bothSides"/>
            <wp:docPr id="52" name="Grafik 52" descr="Trinosophie_Kapitel_12_1">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rinosophie_Kapitel_12_1">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90750" cy="3009900"/>
                    </a:xfrm>
                    <a:prstGeom prst="rect">
                      <a:avLst/>
                    </a:prstGeom>
                    <a:noFill/>
                    <a:ln>
                      <a:noFill/>
                    </a:ln>
                  </pic:spPr>
                </pic:pic>
              </a:graphicData>
            </a:graphic>
          </wp:anchor>
        </w:drawing>
      </w:r>
      <w:r>
        <w:t>Der Saal, den ich betrat, war perfekt kugelrund, wie das Innere einer Kugel, die aus einem harten und durchsichtigen Material gemacht war, einem Kristall gleich. Diese Kugel war von überall her mit Tageslicht durchflutet. Der innere Teil war auf einem gewaltigen Becken aus rotem Sand gelagert. Eine sanfte und gleichmäßige Wärme herrschte in diesem runden Raum. Die Weisen nennen diesen Saal</w:t>
      </w:r>
    </w:p>
    <w:p w:rsidR="00A32CDE" w:rsidRDefault="00A32CDE" w:rsidP="00A32CDE">
      <w:pPr>
        <w:pStyle w:val="bodytext"/>
      </w:pPr>
      <w:r>
        <w:rPr>
          <w:noProof/>
          <w:color w:val="0000FF"/>
        </w:rPr>
        <w:drawing>
          <wp:inline distT="0" distB="0" distL="0" distR="0">
            <wp:extent cx="1238250" cy="406400"/>
            <wp:effectExtent l="0" t="0" r="0" b="0"/>
            <wp:docPr id="51" name="Grafik 51" descr="Trinosophie_Kapitel12_2">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rinosophie_Kapitel12_2">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38250" cy="406400"/>
                    </a:xfrm>
                    <a:prstGeom prst="rect">
                      <a:avLst/>
                    </a:prstGeom>
                    <a:noFill/>
                    <a:ln>
                      <a:noFill/>
                    </a:ln>
                  </pic:spPr>
                </pic:pic>
              </a:graphicData>
            </a:graphic>
          </wp:inline>
        </w:drawing>
      </w:r>
      <w:proofErr w:type="spellStart"/>
      <w:r>
        <w:rPr>
          <w:i/>
          <w:iCs/>
        </w:rPr>
        <w:t>Zelûph</w:t>
      </w:r>
      <w:proofErr w:type="spellEnd"/>
      <w:r>
        <w:rPr>
          <w:i/>
          <w:iCs/>
        </w:rPr>
        <w:t xml:space="preserve"> (?). </w:t>
      </w:r>
    </w:p>
    <w:p w:rsidR="00A32CDE" w:rsidRDefault="00A32CDE" w:rsidP="00A32CDE">
      <w:pPr>
        <w:pStyle w:val="bodytext"/>
      </w:pPr>
      <w:r>
        <w:t>Das Becken aus Sand das ihn trug heißt</w:t>
      </w:r>
    </w:p>
    <w:p w:rsidR="00A32CDE" w:rsidRDefault="00A32CDE" w:rsidP="00A32CDE">
      <w:pPr>
        <w:pStyle w:val="bodytext"/>
      </w:pPr>
      <w:r>
        <w:rPr>
          <w:noProof/>
          <w:color w:val="0000FF"/>
        </w:rPr>
        <w:drawing>
          <wp:inline distT="0" distB="0" distL="0" distR="0">
            <wp:extent cx="2216150" cy="381000"/>
            <wp:effectExtent l="0" t="0" r="0" b="0"/>
            <wp:docPr id="50" name="Grafik 50" descr="Trinosophie_Kapitel12_2">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rinosophie_Kapitel12_2">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16150" cy="381000"/>
                    </a:xfrm>
                    <a:prstGeom prst="rect">
                      <a:avLst/>
                    </a:prstGeom>
                    <a:noFill/>
                    <a:ln>
                      <a:noFill/>
                    </a:ln>
                  </pic:spPr>
                </pic:pic>
              </a:graphicData>
            </a:graphic>
          </wp:inline>
        </w:drawing>
      </w:r>
      <w:r>
        <w:t xml:space="preserve">  </w:t>
      </w:r>
      <w:proofErr w:type="spellStart"/>
      <w:r>
        <w:rPr>
          <w:i/>
          <w:iCs/>
        </w:rPr>
        <w:t>Asha</w:t>
      </w:r>
      <w:proofErr w:type="spellEnd"/>
      <w:r>
        <w:rPr>
          <w:i/>
          <w:iCs/>
        </w:rPr>
        <w:t xml:space="preserve"> </w:t>
      </w:r>
      <w:proofErr w:type="spellStart"/>
      <w:r>
        <w:rPr>
          <w:i/>
          <w:iCs/>
        </w:rPr>
        <w:t>hôlith</w:t>
      </w:r>
      <w:proofErr w:type="spellEnd"/>
      <w:r>
        <w:rPr>
          <w:i/>
          <w:iCs/>
        </w:rPr>
        <w:t xml:space="preserve"> (</w:t>
      </w:r>
      <w:proofErr w:type="spellStart"/>
      <w:r>
        <w:rPr>
          <w:i/>
          <w:iCs/>
        </w:rPr>
        <w:t>hebr.</w:t>
      </w:r>
      <w:proofErr w:type="spellEnd"/>
      <w:r>
        <w:rPr>
          <w:i/>
          <w:iCs/>
        </w:rPr>
        <w:t xml:space="preserve"> Feuer aus Sand)</w:t>
      </w:r>
      <w:r>
        <w:t>.</w:t>
      </w:r>
    </w:p>
    <w:p w:rsidR="00A32CDE" w:rsidRDefault="00A32CDE" w:rsidP="00A32CDE">
      <w:pPr>
        <w:pStyle w:val="StandardWeb"/>
      </w:pPr>
      <w:r>
        <w:t>Ich betrachtete mit Staunen diese Kristallkugel, als ein neues Schauspiel meine Bewunderung noch steigerte: aus dem Boden des Saales stieg ein süßer, leicht feuchter und safranartiger Dampf; dieser umgab mich, hob mich sanft hoch in den Raum und trug mich 36 Tage lang zum höchsten Punkt der Kugel.</w:t>
      </w:r>
    </w:p>
    <w:p w:rsidR="00A32CDE" w:rsidRDefault="00A32CDE" w:rsidP="00A32CDE">
      <w:pPr>
        <w:pStyle w:val="bodytext"/>
      </w:pPr>
      <w:r>
        <w:lastRenderedPageBreak/>
        <w:t xml:space="preserve">Nach dieser Zeit löste sich der Dampf allmählich auf und ich sank wieder langsam zu Boden. Meine Robe hatte die Farbe gewechselt. Sie war grün bis ich den Saal betrat; nun war sie strahlend rot. Der Sand demgegenüber, hatte seine Farbe von </w:t>
      </w:r>
      <w:proofErr w:type="spellStart"/>
      <w:r>
        <w:t>rot</w:t>
      </w:r>
      <w:proofErr w:type="spellEnd"/>
      <w:r>
        <w:t xml:space="preserve"> in schwarz gewechselt. Ich verblieb noch drei Tage in diesem Saal nach meiner Auffahrt.</w:t>
      </w:r>
    </w:p>
    <w:p w:rsidR="00A32CDE" w:rsidRDefault="00A32CDE" w:rsidP="00A32CDE">
      <w:pPr>
        <w:pStyle w:val="bodytext"/>
      </w:pPr>
      <w:r>
        <w:t xml:space="preserve">Nach dieser Zeit verließ ich den Saal, um mich auf einem weiten Platz wieder zu finden, umgeben von Säulen und kleinen goldenen Türen; in der Mitte des Platzes war ein Sockel aus Bronze, der eine Gruppe trug, die das Bild eines großen und starken Mannes hatte. Sein majestätisches Haupt war mit einem gekrönten Helm bedeckt, durch die Maschen seiner goldenen Rüstung sah man ein blaues Gewand. In der einen Hand hielt er einen weißen Stab, bedeckt mit Schriftzeichen, die andere hielt er einer wunderschönen Frau entgegen; keinerlei Kleidung bedeckte sie und eine Sonne glänzte auf ihrer Brust. Ihre rechte Hand hielt drei </w:t>
      </w:r>
      <w:proofErr w:type="spellStart"/>
      <w:r>
        <w:t>Globe</w:t>
      </w:r>
      <w:proofErr w:type="spellEnd"/>
      <w:r>
        <w:t>, die durch goldene Ringe verbunden waren, ein Kranz roter Blumen bedeckte ihre schönen Haare. Sie hielt sich in der Luft und schien den Krieger der sie begleitete, mit sich zu erheben: beide wurden von Wolken getragen; um die Gruppe, auf den Kapitellen von vier weiße marmornen Säulen, standen vier bronzene Statuen, die geflügelt waren und in Trompeten stießen.</w:t>
      </w:r>
    </w:p>
    <w:p w:rsidR="00A32CDE" w:rsidRDefault="00A32CDE" w:rsidP="00A32CDE">
      <w:pPr>
        <w:pStyle w:val="bodytext"/>
      </w:pPr>
      <w:r>
        <w:t>Ich durchquerte den Platz und bestieg einen marmornen Absatz vor mir und sah mit Erstaunen, dass ich mich wieder in dem Saal mit den Thronen befand (der Erste, als ich im Palast der Weisheit ankam). Der dreieckige Altar befand sich immer noch in der Mitte des Saales, aber der Vogel, die Fackel und der gelbe Altar waren vereint und formten einen einzigen Körper. Daneben befand sich eine goldene Sonne, das Schwert, dass ich aus der Unterwelt mitgebracht hatte, lag auf dem Kissen eines der Throne.</w:t>
      </w:r>
    </w:p>
    <w:p w:rsidR="00A32CDE" w:rsidRDefault="00A32CDE" w:rsidP="00A32CDE">
      <w:pPr>
        <w:pStyle w:val="bodytext"/>
      </w:pPr>
      <w:r>
        <w:t xml:space="preserve">Ich nahm das Schwert und schlug damit auf die Sonne, die zu Staub zerfiel. Ich berührte den Staub und jedes Partikel verwandelte sich in eine Sonne aus Gold, wie jene, die ich zerschlagen hatte. „Das Werk ist vollendet!“ schrie im selben Augenblick eine starke und </w:t>
      </w:r>
      <w:r>
        <w:lastRenderedPageBreak/>
        <w:t>melodiöse Stimme. Bei diesem Schrei beeilten sich die Kinder des Lichts, sich mir anzuschließen. Die Tore der Unsterblichkeit waren mir geöffnet worden, die Wolke die die Augen der Sterblichen bedeckt verschwand von meinen, ICH SAH, und die Geister die über die Elemente herrschen anerkannten mich als ihren Meister.</w:t>
      </w:r>
    </w:p>
    <w:p w:rsidR="00A32CDE" w:rsidRDefault="00A32CDE" w:rsidP="00A32CDE">
      <w:pPr>
        <w:pStyle w:val="bodytext"/>
        <w:jc w:val="center"/>
      </w:pPr>
      <w:r>
        <w:t>FIN</w:t>
      </w:r>
    </w:p>
    <w:p w:rsidR="00A32CDE" w:rsidRDefault="00A32CDE" w:rsidP="00A32CDE">
      <w:pPr>
        <w:jc w:val="center"/>
      </w:pPr>
      <w:r>
        <w:rPr>
          <w:noProof/>
          <w:color w:val="0000FF"/>
          <w:lang w:eastAsia="de-AT"/>
        </w:rPr>
        <w:drawing>
          <wp:inline distT="0" distB="0" distL="0" distR="0">
            <wp:extent cx="2190750" cy="3390900"/>
            <wp:effectExtent l="0" t="0" r="0" b="0"/>
            <wp:docPr id="49" name="Grafik 49" descr="Trinosophie_Kapitel_12_4">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rinosophie_Kapitel_12_4">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90750" cy="3390900"/>
                    </a:xfrm>
                    <a:prstGeom prst="rect">
                      <a:avLst/>
                    </a:prstGeom>
                    <a:noFill/>
                    <a:ln>
                      <a:noFill/>
                    </a:ln>
                  </pic:spPr>
                </pic:pic>
              </a:graphicData>
            </a:graphic>
          </wp:inline>
        </w:drawing>
      </w:r>
    </w:p>
    <w:p w:rsidR="00A32CDE" w:rsidRDefault="00A32CDE">
      <w:pPr>
        <w:jc w:val="left"/>
      </w:pPr>
      <w:r>
        <w:br w:type="page"/>
      </w:r>
    </w:p>
    <w:p w:rsidR="00423D1C" w:rsidRDefault="00A32CDE" w:rsidP="00A32CDE">
      <w:pPr>
        <w:pStyle w:val="berschrift1"/>
      </w:pPr>
      <w:r>
        <w:lastRenderedPageBreak/>
        <w:t>Anhang</w:t>
      </w:r>
    </w:p>
    <w:p w:rsidR="00A32CDE" w:rsidRPr="00A32CDE" w:rsidRDefault="00A32CDE" w:rsidP="000B0BDD">
      <w:pPr>
        <w:spacing w:after="0" w:line="240" w:lineRule="auto"/>
        <w:jc w:val="center"/>
        <w:rPr>
          <w:rFonts w:eastAsia="Times New Roman" w:cs="Times New Roman"/>
          <w:szCs w:val="24"/>
          <w:lang w:eastAsia="de-AT"/>
        </w:rPr>
      </w:pPr>
      <w:r w:rsidRPr="00A32CDE">
        <w:rPr>
          <w:rFonts w:eastAsia="Times New Roman" w:cs="Times New Roman"/>
          <w:noProof/>
          <w:color w:val="0000FF"/>
          <w:szCs w:val="24"/>
          <w:lang w:eastAsia="de-AT"/>
        </w:rPr>
        <w:lastRenderedPageBreak/>
        <w:drawing>
          <wp:inline distT="0" distB="0" distL="0" distR="0">
            <wp:extent cx="5022850" cy="6705600"/>
            <wp:effectExtent l="0" t="0" r="6350" b="0"/>
            <wp:docPr id="59" name="Grafik 59" descr="Trinosophie_Zusatz_1 ">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rinosophie_Zusatz_1 ">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22850" cy="6705600"/>
                    </a:xfrm>
                    <a:prstGeom prst="rect">
                      <a:avLst/>
                    </a:prstGeom>
                    <a:noFill/>
                    <a:ln>
                      <a:noFill/>
                    </a:ln>
                  </pic:spPr>
                </pic:pic>
              </a:graphicData>
            </a:graphic>
          </wp:inline>
        </w:drawing>
      </w:r>
    </w:p>
    <w:p w:rsidR="00A32CDE" w:rsidRPr="00A32CDE" w:rsidRDefault="00A32CDE" w:rsidP="000B0BDD">
      <w:pPr>
        <w:spacing w:after="0" w:line="240" w:lineRule="auto"/>
        <w:jc w:val="center"/>
        <w:rPr>
          <w:rFonts w:eastAsia="Times New Roman" w:cs="Times New Roman"/>
          <w:szCs w:val="24"/>
          <w:lang w:eastAsia="de-AT"/>
        </w:rPr>
      </w:pPr>
      <w:r w:rsidRPr="00A32CDE">
        <w:rPr>
          <w:rFonts w:eastAsia="Times New Roman" w:cs="Times New Roman"/>
          <w:noProof/>
          <w:color w:val="0000FF"/>
          <w:szCs w:val="24"/>
          <w:lang w:eastAsia="de-AT"/>
        </w:rPr>
        <w:lastRenderedPageBreak/>
        <w:drawing>
          <wp:inline distT="0" distB="0" distL="0" distR="0">
            <wp:extent cx="4641850" cy="6273800"/>
            <wp:effectExtent l="0" t="0" r="6350" b="0"/>
            <wp:docPr id="58" name="Grafik 58" descr="Trinosophie_Zusatz_2">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rinosophie_Zusatz_2">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41850" cy="6273800"/>
                    </a:xfrm>
                    <a:prstGeom prst="rect">
                      <a:avLst/>
                    </a:prstGeom>
                    <a:noFill/>
                    <a:ln>
                      <a:noFill/>
                    </a:ln>
                  </pic:spPr>
                </pic:pic>
              </a:graphicData>
            </a:graphic>
          </wp:inline>
        </w:drawing>
      </w:r>
    </w:p>
    <w:p w:rsidR="00A32CDE" w:rsidRPr="00A32CDE" w:rsidRDefault="00A32CDE" w:rsidP="000B0BDD">
      <w:pPr>
        <w:spacing w:after="0" w:line="240" w:lineRule="auto"/>
        <w:jc w:val="center"/>
        <w:rPr>
          <w:rFonts w:eastAsia="Times New Roman" w:cs="Times New Roman"/>
          <w:szCs w:val="24"/>
          <w:lang w:eastAsia="de-AT"/>
        </w:rPr>
      </w:pPr>
      <w:r w:rsidRPr="00A32CDE">
        <w:rPr>
          <w:rFonts w:eastAsia="Times New Roman" w:cs="Times New Roman"/>
          <w:noProof/>
          <w:color w:val="0000FF"/>
          <w:szCs w:val="24"/>
          <w:lang w:eastAsia="de-AT"/>
        </w:rPr>
        <w:lastRenderedPageBreak/>
        <w:drawing>
          <wp:inline distT="0" distB="0" distL="0" distR="0">
            <wp:extent cx="4705350" cy="6305550"/>
            <wp:effectExtent l="0" t="0" r="0" b="0"/>
            <wp:docPr id="57" name="Grafik 57" descr="Trinosophie_Zusatz_3">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rinosophie_Zusatz_3">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05350" cy="6305550"/>
                    </a:xfrm>
                    <a:prstGeom prst="rect">
                      <a:avLst/>
                    </a:prstGeom>
                    <a:noFill/>
                    <a:ln>
                      <a:noFill/>
                    </a:ln>
                  </pic:spPr>
                </pic:pic>
              </a:graphicData>
            </a:graphic>
          </wp:inline>
        </w:drawing>
      </w:r>
    </w:p>
    <w:p w:rsidR="00A32CDE" w:rsidRPr="00A32CDE" w:rsidRDefault="00A32CDE" w:rsidP="000B0BDD">
      <w:pPr>
        <w:spacing w:after="0" w:line="240" w:lineRule="auto"/>
        <w:jc w:val="center"/>
        <w:rPr>
          <w:rFonts w:eastAsia="Times New Roman" w:cs="Times New Roman"/>
          <w:szCs w:val="24"/>
          <w:lang w:eastAsia="de-AT"/>
        </w:rPr>
      </w:pPr>
      <w:r w:rsidRPr="00A32CDE">
        <w:rPr>
          <w:rFonts w:eastAsia="Times New Roman" w:cs="Times New Roman"/>
          <w:noProof/>
          <w:color w:val="0000FF"/>
          <w:szCs w:val="24"/>
          <w:lang w:eastAsia="de-AT"/>
        </w:rPr>
        <w:lastRenderedPageBreak/>
        <w:drawing>
          <wp:inline distT="0" distB="0" distL="0" distR="0">
            <wp:extent cx="4826000" cy="6953250"/>
            <wp:effectExtent l="0" t="0" r="0" b="0"/>
            <wp:docPr id="56" name="Grafik 56" descr="Trinosophie_Zusatz_4">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rinosophie_Zusatz_4">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26000" cy="6953250"/>
                    </a:xfrm>
                    <a:prstGeom prst="rect">
                      <a:avLst/>
                    </a:prstGeom>
                    <a:noFill/>
                    <a:ln>
                      <a:noFill/>
                    </a:ln>
                  </pic:spPr>
                </pic:pic>
              </a:graphicData>
            </a:graphic>
          </wp:inline>
        </w:drawing>
      </w:r>
    </w:p>
    <w:p w:rsidR="00A32CDE" w:rsidRPr="00A32CDE" w:rsidRDefault="00A32CDE" w:rsidP="000B0BDD">
      <w:pPr>
        <w:spacing w:after="0" w:line="240" w:lineRule="auto"/>
        <w:jc w:val="center"/>
        <w:rPr>
          <w:rFonts w:eastAsia="Times New Roman" w:cs="Times New Roman"/>
          <w:szCs w:val="24"/>
          <w:lang w:eastAsia="de-AT"/>
        </w:rPr>
      </w:pPr>
      <w:r w:rsidRPr="00A32CDE">
        <w:rPr>
          <w:rFonts w:eastAsia="Times New Roman" w:cs="Times New Roman"/>
          <w:noProof/>
          <w:color w:val="0000FF"/>
          <w:szCs w:val="24"/>
          <w:lang w:eastAsia="de-AT"/>
        </w:rPr>
        <w:lastRenderedPageBreak/>
        <w:drawing>
          <wp:inline distT="0" distB="0" distL="0" distR="0">
            <wp:extent cx="4724400" cy="6362700"/>
            <wp:effectExtent l="0" t="0" r="0" b="0"/>
            <wp:docPr id="55" name="Grafik 55" descr="Trinosophie_Zusatz_5">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rinosophie_Zusatz_5">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24400" cy="6362700"/>
                    </a:xfrm>
                    <a:prstGeom prst="rect">
                      <a:avLst/>
                    </a:prstGeom>
                    <a:noFill/>
                    <a:ln>
                      <a:noFill/>
                    </a:ln>
                  </pic:spPr>
                </pic:pic>
              </a:graphicData>
            </a:graphic>
          </wp:inline>
        </w:drawing>
      </w:r>
    </w:p>
    <w:p w:rsidR="00A32CDE" w:rsidRPr="00A32CDE" w:rsidRDefault="00A32CDE" w:rsidP="000B0BDD">
      <w:pPr>
        <w:spacing w:after="0" w:line="240" w:lineRule="auto"/>
        <w:jc w:val="center"/>
        <w:rPr>
          <w:rFonts w:eastAsia="Times New Roman" w:cs="Times New Roman"/>
          <w:szCs w:val="24"/>
          <w:lang w:eastAsia="de-AT"/>
        </w:rPr>
      </w:pPr>
      <w:r w:rsidRPr="00A32CDE">
        <w:rPr>
          <w:rFonts w:eastAsia="Times New Roman" w:cs="Times New Roman"/>
          <w:noProof/>
          <w:color w:val="0000FF"/>
          <w:szCs w:val="24"/>
          <w:lang w:eastAsia="de-AT"/>
        </w:rPr>
        <w:lastRenderedPageBreak/>
        <w:drawing>
          <wp:inline distT="0" distB="0" distL="0" distR="0">
            <wp:extent cx="4597400" cy="6419850"/>
            <wp:effectExtent l="0" t="0" r="0" b="0"/>
            <wp:docPr id="54" name="Grafik 54" descr="Trinosophie_Zusatz_6">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rinosophie_Zusatz_6">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97400" cy="6419850"/>
                    </a:xfrm>
                    <a:prstGeom prst="rect">
                      <a:avLst/>
                    </a:prstGeom>
                    <a:noFill/>
                    <a:ln>
                      <a:noFill/>
                    </a:ln>
                  </pic:spPr>
                </pic:pic>
              </a:graphicData>
            </a:graphic>
          </wp:inline>
        </w:drawing>
      </w:r>
    </w:p>
    <w:p w:rsidR="00A32CDE" w:rsidRPr="00A32CDE" w:rsidRDefault="00A32CDE" w:rsidP="000B0BDD">
      <w:pPr>
        <w:spacing w:after="0" w:line="240" w:lineRule="auto"/>
        <w:jc w:val="center"/>
        <w:rPr>
          <w:rFonts w:eastAsia="Times New Roman" w:cs="Times New Roman"/>
          <w:szCs w:val="24"/>
          <w:lang w:eastAsia="de-AT"/>
        </w:rPr>
      </w:pPr>
      <w:r w:rsidRPr="00A32CDE">
        <w:rPr>
          <w:rFonts w:eastAsia="Times New Roman" w:cs="Times New Roman"/>
          <w:noProof/>
          <w:color w:val="0000FF"/>
          <w:szCs w:val="24"/>
          <w:lang w:eastAsia="de-AT"/>
        </w:rPr>
        <w:lastRenderedPageBreak/>
        <w:drawing>
          <wp:inline distT="0" distB="0" distL="0" distR="0">
            <wp:extent cx="4826000" cy="6673850"/>
            <wp:effectExtent l="0" t="0" r="0" b="0"/>
            <wp:docPr id="53" name="Grafik 53" descr="Trinosophie_Zusatz_7">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rinosophie_Zusatz_7">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26000" cy="6673850"/>
                    </a:xfrm>
                    <a:prstGeom prst="rect">
                      <a:avLst/>
                    </a:prstGeom>
                    <a:noFill/>
                    <a:ln>
                      <a:noFill/>
                    </a:ln>
                  </pic:spPr>
                </pic:pic>
              </a:graphicData>
            </a:graphic>
          </wp:inline>
        </w:drawing>
      </w:r>
    </w:p>
    <w:p w:rsidR="00A32CDE" w:rsidRDefault="00A32CDE" w:rsidP="00A32CDE">
      <w:pPr>
        <w:jc w:val="center"/>
      </w:pPr>
    </w:p>
    <w:sectPr w:rsidR="00A32CDE" w:rsidSect="007349AC">
      <w:footerReference w:type="default" r:id="rId117"/>
      <w:pgSz w:w="8391" w:h="11906" w:code="11"/>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C6A" w:rsidRDefault="00E37C6A" w:rsidP="007349AC">
      <w:pPr>
        <w:spacing w:after="0" w:line="240" w:lineRule="auto"/>
      </w:pPr>
      <w:r>
        <w:separator/>
      </w:r>
    </w:p>
  </w:endnote>
  <w:endnote w:type="continuationSeparator" w:id="0">
    <w:p w:rsidR="00E37C6A" w:rsidRDefault="00E37C6A" w:rsidP="00734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der">
    <w:panose1 w:val="020B0603030500060804"/>
    <w:charset w:val="00"/>
    <w:family w:val="swiss"/>
    <w:pitch w:val="variable"/>
    <w:sig w:usb0="A00000AF" w:usb1="4000204A" w:usb2="00000000" w:usb3="00000000" w:csb0="00000093" w:csb1="00000000"/>
  </w:font>
  <w:font w:name="Baar Zeitgeist">
    <w:panose1 w:val="000007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7584340"/>
      <w:docPartObj>
        <w:docPartGallery w:val="Page Numbers (Bottom of Page)"/>
        <w:docPartUnique/>
      </w:docPartObj>
    </w:sdtPr>
    <w:sdtEndPr/>
    <w:sdtContent>
      <w:p w:rsidR="007349AC" w:rsidRDefault="007349AC" w:rsidP="007349AC">
        <w:pPr>
          <w:pStyle w:val="Fuzeile"/>
          <w:jc w:val="center"/>
        </w:pPr>
        <w:r>
          <w:fldChar w:fldCharType="begin"/>
        </w:r>
        <w:r>
          <w:instrText>PAGE   \* MERGEFORMAT</w:instrText>
        </w:r>
        <w:r>
          <w:fldChar w:fldCharType="separate"/>
        </w:r>
        <w:r w:rsidR="0031292B" w:rsidRPr="0031292B">
          <w:rPr>
            <w:noProof/>
            <w:lang w:val="de-DE"/>
          </w:rPr>
          <w:t>28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C6A" w:rsidRDefault="00E37C6A" w:rsidP="007349AC">
      <w:pPr>
        <w:spacing w:after="0" w:line="240" w:lineRule="auto"/>
      </w:pPr>
      <w:r>
        <w:separator/>
      </w:r>
    </w:p>
  </w:footnote>
  <w:footnote w:type="continuationSeparator" w:id="0">
    <w:p w:rsidR="00E37C6A" w:rsidRDefault="00E37C6A" w:rsidP="007349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8E6"/>
    <w:rsid w:val="000B0BDD"/>
    <w:rsid w:val="0023656B"/>
    <w:rsid w:val="0031292B"/>
    <w:rsid w:val="00423D1C"/>
    <w:rsid w:val="004736D0"/>
    <w:rsid w:val="0048540C"/>
    <w:rsid w:val="007349AC"/>
    <w:rsid w:val="00860F9E"/>
    <w:rsid w:val="00A32CDE"/>
    <w:rsid w:val="00CA68E6"/>
    <w:rsid w:val="00D508FB"/>
    <w:rsid w:val="00D95710"/>
    <w:rsid w:val="00E37C6A"/>
    <w:rsid w:val="00EB2B4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FCE24"/>
  <w15:chartTrackingRefBased/>
  <w15:docId w15:val="{B95847A9-84D3-40B8-BE4F-403D39514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860F9E"/>
    <w:pPr>
      <w:jc w:val="both"/>
    </w:pPr>
    <w:rPr>
      <w:rFonts w:ascii="Inder" w:hAnsi="Inder"/>
    </w:rPr>
  </w:style>
  <w:style w:type="paragraph" w:styleId="berschrift1">
    <w:name w:val="heading 1"/>
    <w:basedOn w:val="Standard"/>
    <w:link w:val="berschrift1Zchn"/>
    <w:uiPriority w:val="9"/>
    <w:qFormat/>
    <w:rsid w:val="00860F9E"/>
    <w:pPr>
      <w:spacing w:before="100" w:beforeAutospacing="1" w:after="100" w:afterAutospacing="1" w:line="240" w:lineRule="auto"/>
      <w:jc w:val="center"/>
      <w:outlineLvl w:val="0"/>
    </w:pPr>
    <w:rPr>
      <w:rFonts w:ascii="Baar Zeitgeist" w:eastAsia="Times New Roman" w:hAnsi="Baar Zeitgeist" w:cs="Times New Roman"/>
      <w:b/>
      <w:bCs/>
      <w:kern w:val="36"/>
      <w:sz w:val="48"/>
      <w:szCs w:val="48"/>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60F9E"/>
    <w:rPr>
      <w:rFonts w:ascii="Baar Zeitgeist" w:eastAsia="Times New Roman" w:hAnsi="Baar Zeitgeist" w:cs="Times New Roman"/>
      <w:b/>
      <w:bCs/>
      <w:kern w:val="36"/>
      <w:sz w:val="48"/>
      <w:szCs w:val="48"/>
      <w:lang w:eastAsia="de-AT"/>
    </w:rPr>
  </w:style>
  <w:style w:type="paragraph" w:styleId="StandardWeb">
    <w:name w:val="Normal (Web)"/>
    <w:basedOn w:val="Standard"/>
    <w:uiPriority w:val="99"/>
    <w:semiHidden/>
    <w:unhideWhenUsed/>
    <w:rsid w:val="00CA68E6"/>
    <w:pPr>
      <w:spacing w:before="100" w:beforeAutospacing="1" w:after="100" w:afterAutospacing="1" w:line="240" w:lineRule="auto"/>
    </w:pPr>
    <w:rPr>
      <w:rFonts w:eastAsia="Times New Roman" w:cs="Times New Roman"/>
      <w:szCs w:val="24"/>
      <w:lang w:eastAsia="de-AT"/>
    </w:rPr>
  </w:style>
  <w:style w:type="character" w:styleId="Fett">
    <w:name w:val="Strong"/>
    <w:basedOn w:val="Absatz-Standardschriftart"/>
    <w:uiPriority w:val="22"/>
    <w:qFormat/>
    <w:rsid w:val="00CA68E6"/>
    <w:rPr>
      <w:b/>
      <w:bCs/>
    </w:rPr>
  </w:style>
  <w:style w:type="paragraph" w:customStyle="1" w:styleId="bodytext">
    <w:name w:val="bodytext"/>
    <w:basedOn w:val="Standard"/>
    <w:rsid w:val="00CA68E6"/>
    <w:pPr>
      <w:spacing w:before="100" w:beforeAutospacing="1" w:after="100" w:afterAutospacing="1" w:line="240" w:lineRule="auto"/>
    </w:pPr>
    <w:rPr>
      <w:rFonts w:eastAsia="Times New Roman" w:cs="Times New Roman"/>
      <w:szCs w:val="24"/>
      <w:lang w:eastAsia="de-AT"/>
    </w:rPr>
  </w:style>
  <w:style w:type="paragraph" w:styleId="Untertitel">
    <w:name w:val="Subtitle"/>
    <w:basedOn w:val="Standard"/>
    <w:next w:val="Standard"/>
    <w:link w:val="UntertitelZchn"/>
    <w:uiPriority w:val="11"/>
    <w:qFormat/>
    <w:rsid w:val="00CA68E6"/>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CA68E6"/>
    <w:rPr>
      <w:rFonts w:eastAsiaTheme="minorEastAsia"/>
      <w:color w:val="5A5A5A" w:themeColor="text1" w:themeTint="A5"/>
      <w:spacing w:val="15"/>
    </w:rPr>
  </w:style>
  <w:style w:type="paragraph" w:styleId="Kopfzeile">
    <w:name w:val="header"/>
    <w:basedOn w:val="Standard"/>
    <w:link w:val="KopfzeileZchn"/>
    <w:uiPriority w:val="99"/>
    <w:unhideWhenUsed/>
    <w:rsid w:val="007349A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349AC"/>
    <w:rPr>
      <w:rFonts w:ascii="Times New Roman" w:hAnsi="Times New Roman"/>
      <w:sz w:val="24"/>
    </w:rPr>
  </w:style>
  <w:style w:type="paragraph" w:styleId="Fuzeile">
    <w:name w:val="footer"/>
    <w:basedOn w:val="Standard"/>
    <w:link w:val="FuzeileZchn"/>
    <w:uiPriority w:val="99"/>
    <w:unhideWhenUsed/>
    <w:rsid w:val="007349A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349A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204300">
      <w:bodyDiv w:val="1"/>
      <w:marLeft w:val="0"/>
      <w:marRight w:val="0"/>
      <w:marTop w:val="0"/>
      <w:marBottom w:val="0"/>
      <w:divBdr>
        <w:top w:val="none" w:sz="0" w:space="0" w:color="auto"/>
        <w:left w:val="none" w:sz="0" w:space="0" w:color="auto"/>
        <w:bottom w:val="none" w:sz="0" w:space="0" w:color="auto"/>
        <w:right w:val="none" w:sz="0" w:space="0" w:color="auto"/>
      </w:divBdr>
      <w:divsChild>
        <w:div w:id="92869317">
          <w:marLeft w:val="0"/>
          <w:marRight w:val="0"/>
          <w:marTop w:val="0"/>
          <w:marBottom w:val="0"/>
          <w:divBdr>
            <w:top w:val="none" w:sz="0" w:space="0" w:color="auto"/>
            <w:left w:val="none" w:sz="0" w:space="0" w:color="auto"/>
            <w:bottom w:val="none" w:sz="0" w:space="0" w:color="auto"/>
            <w:right w:val="none" w:sz="0" w:space="0" w:color="auto"/>
          </w:divBdr>
        </w:div>
      </w:divsChild>
    </w:div>
    <w:div w:id="485627196">
      <w:bodyDiv w:val="1"/>
      <w:marLeft w:val="0"/>
      <w:marRight w:val="0"/>
      <w:marTop w:val="0"/>
      <w:marBottom w:val="0"/>
      <w:divBdr>
        <w:top w:val="none" w:sz="0" w:space="0" w:color="auto"/>
        <w:left w:val="none" w:sz="0" w:space="0" w:color="auto"/>
        <w:bottom w:val="none" w:sz="0" w:space="0" w:color="auto"/>
        <w:right w:val="none" w:sz="0" w:space="0" w:color="auto"/>
      </w:divBdr>
      <w:divsChild>
        <w:div w:id="709964611">
          <w:marLeft w:val="0"/>
          <w:marRight w:val="0"/>
          <w:marTop w:val="0"/>
          <w:marBottom w:val="0"/>
          <w:divBdr>
            <w:top w:val="none" w:sz="0" w:space="0" w:color="auto"/>
            <w:left w:val="none" w:sz="0" w:space="0" w:color="auto"/>
            <w:bottom w:val="none" w:sz="0" w:space="0" w:color="auto"/>
            <w:right w:val="none" w:sz="0" w:space="0" w:color="auto"/>
          </w:divBdr>
          <w:divsChild>
            <w:div w:id="182335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86422">
      <w:bodyDiv w:val="1"/>
      <w:marLeft w:val="0"/>
      <w:marRight w:val="0"/>
      <w:marTop w:val="0"/>
      <w:marBottom w:val="0"/>
      <w:divBdr>
        <w:top w:val="none" w:sz="0" w:space="0" w:color="auto"/>
        <w:left w:val="none" w:sz="0" w:space="0" w:color="auto"/>
        <w:bottom w:val="none" w:sz="0" w:space="0" w:color="auto"/>
        <w:right w:val="none" w:sz="0" w:space="0" w:color="auto"/>
      </w:divBdr>
      <w:divsChild>
        <w:div w:id="801732040">
          <w:marLeft w:val="0"/>
          <w:marRight w:val="0"/>
          <w:marTop w:val="0"/>
          <w:marBottom w:val="0"/>
          <w:divBdr>
            <w:top w:val="none" w:sz="0" w:space="0" w:color="auto"/>
            <w:left w:val="none" w:sz="0" w:space="0" w:color="auto"/>
            <w:bottom w:val="none" w:sz="0" w:space="0" w:color="auto"/>
            <w:right w:val="none" w:sz="0" w:space="0" w:color="auto"/>
          </w:divBdr>
          <w:divsChild>
            <w:div w:id="1402412511">
              <w:marLeft w:val="0"/>
              <w:marRight w:val="0"/>
              <w:marTop w:val="0"/>
              <w:marBottom w:val="0"/>
              <w:divBdr>
                <w:top w:val="none" w:sz="0" w:space="0" w:color="auto"/>
                <w:left w:val="none" w:sz="0" w:space="0" w:color="auto"/>
                <w:bottom w:val="none" w:sz="0" w:space="0" w:color="auto"/>
                <w:right w:val="none" w:sz="0" w:space="0" w:color="auto"/>
              </w:divBdr>
            </w:div>
            <w:div w:id="3316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04333">
      <w:bodyDiv w:val="1"/>
      <w:marLeft w:val="0"/>
      <w:marRight w:val="0"/>
      <w:marTop w:val="0"/>
      <w:marBottom w:val="0"/>
      <w:divBdr>
        <w:top w:val="none" w:sz="0" w:space="0" w:color="auto"/>
        <w:left w:val="none" w:sz="0" w:space="0" w:color="auto"/>
        <w:bottom w:val="none" w:sz="0" w:space="0" w:color="auto"/>
        <w:right w:val="none" w:sz="0" w:space="0" w:color="auto"/>
      </w:divBdr>
    </w:div>
    <w:div w:id="975993656">
      <w:bodyDiv w:val="1"/>
      <w:marLeft w:val="0"/>
      <w:marRight w:val="0"/>
      <w:marTop w:val="0"/>
      <w:marBottom w:val="0"/>
      <w:divBdr>
        <w:top w:val="none" w:sz="0" w:space="0" w:color="auto"/>
        <w:left w:val="none" w:sz="0" w:space="0" w:color="auto"/>
        <w:bottom w:val="none" w:sz="0" w:space="0" w:color="auto"/>
        <w:right w:val="none" w:sz="0" w:space="0" w:color="auto"/>
      </w:divBdr>
      <w:divsChild>
        <w:div w:id="1240796886">
          <w:marLeft w:val="0"/>
          <w:marRight w:val="0"/>
          <w:marTop w:val="0"/>
          <w:marBottom w:val="0"/>
          <w:divBdr>
            <w:top w:val="none" w:sz="0" w:space="0" w:color="auto"/>
            <w:left w:val="none" w:sz="0" w:space="0" w:color="auto"/>
            <w:bottom w:val="none" w:sz="0" w:space="0" w:color="auto"/>
            <w:right w:val="none" w:sz="0" w:space="0" w:color="auto"/>
          </w:divBdr>
          <w:divsChild>
            <w:div w:id="679089920">
              <w:marLeft w:val="0"/>
              <w:marRight w:val="0"/>
              <w:marTop w:val="0"/>
              <w:marBottom w:val="0"/>
              <w:divBdr>
                <w:top w:val="none" w:sz="0" w:space="0" w:color="auto"/>
                <w:left w:val="none" w:sz="0" w:space="0" w:color="auto"/>
                <w:bottom w:val="none" w:sz="0" w:space="0" w:color="auto"/>
                <w:right w:val="none" w:sz="0" w:space="0" w:color="auto"/>
              </w:divBdr>
            </w:div>
            <w:div w:id="163093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950782">
      <w:bodyDiv w:val="1"/>
      <w:marLeft w:val="0"/>
      <w:marRight w:val="0"/>
      <w:marTop w:val="0"/>
      <w:marBottom w:val="0"/>
      <w:divBdr>
        <w:top w:val="none" w:sz="0" w:space="0" w:color="auto"/>
        <w:left w:val="none" w:sz="0" w:space="0" w:color="auto"/>
        <w:bottom w:val="none" w:sz="0" w:space="0" w:color="auto"/>
        <w:right w:val="none" w:sz="0" w:space="0" w:color="auto"/>
      </w:divBdr>
      <w:divsChild>
        <w:div w:id="107360047">
          <w:marLeft w:val="0"/>
          <w:marRight w:val="0"/>
          <w:marTop w:val="0"/>
          <w:marBottom w:val="0"/>
          <w:divBdr>
            <w:top w:val="none" w:sz="0" w:space="0" w:color="auto"/>
            <w:left w:val="none" w:sz="0" w:space="0" w:color="auto"/>
            <w:bottom w:val="none" w:sz="0" w:space="0" w:color="auto"/>
            <w:right w:val="none" w:sz="0" w:space="0" w:color="auto"/>
          </w:divBdr>
          <w:divsChild>
            <w:div w:id="947010559">
              <w:marLeft w:val="0"/>
              <w:marRight w:val="0"/>
              <w:marTop w:val="0"/>
              <w:marBottom w:val="0"/>
              <w:divBdr>
                <w:top w:val="none" w:sz="0" w:space="0" w:color="auto"/>
                <w:left w:val="none" w:sz="0" w:space="0" w:color="auto"/>
                <w:bottom w:val="none" w:sz="0" w:space="0" w:color="auto"/>
                <w:right w:val="none" w:sz="0" w:space="0" w:color="auto"/>
              </w:divBdr>
            </w:div>
            <w:div w:id="7584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94200">
      <w:bodyDiv w:val="1"/>
      <w:marLeft w:val="0"/>
      <w:marRight w:val="0"/>
      <w:marTop w:val="0"/>
      <w:marBottom w:val="0"/>
      <w:divBdr>
        <w:top w:val="none" w:sz="0" w:space="0" w:color="auto"/>
        <w:left w:val="none" w:sz="0" w:space="0" w:color="auto"/>
        <w:bottom w:val="none" w:sz="0" w:space="0" w:color="auto"/>
        <w:right w:val="none" w:sz="0" w:space="0" w:color="auto"/>
      </w:divBdr>
      <w:divsChild>
        <w:div w:id="230118339">
          <w:marLeft w:val="0"/>
          <w:marRight w:val="0"/>
          <w:marTop w:val="0"/>
          <w:marBottom w:val="0"/>
          <w:divBdr>
            <w:top w:val="none" w:sz="0" w:space="0" w:color="auto"/>
            <w:left w:val="none" w:sz="0" w:space="0" w:color="auto"/>
            <w:bottom w:val="none" w:sz="0" w:space="0" w:color="auto"/>
            <w:right w:val="none" w:sz="0" w:space="0" w:color="auto"/>
          </w:divBdr>
          <w:divsChild>
            <w:div w:id="577250123">
              <w:marLeft w:val="0"/>
              <w:marRight w:val="0"/>
              <w:marTop w:val="0"/>
              <w:marBottom w:val="0"/>
              <w:divBdr>
                <w:top w:val="none" w:sz="0" w:space="0" w:color="auto"/>
                <w:left w:val="none" w:sz="0" w:space="0" w:color="auto"/>
                <w:bottom w:val="none" w:sz="0" w:space="0" w:color="auto"/>
                <w:right w:val="none" w:sz="0" w:space="0" w:color="auto"/>
              </w:divBdr>
              <w:divsChild>
                <w:div w:id="365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75769">
          <w:marLeft w:val="0"/>
          <w:marRight w:val="0"/>
          <w:marTop w:val="0"/>
          <w:marBottom w:val="0"/>
          <w:divBdr>
            <w:top w:val="none" w:sz="0" w:space="0" w:color="auto"/>
            <w:left w:val="none" w:sz="0" w:space="0" w:color="auto"/>
            <w:bottom w:val="none" w:sz="0" w:space="0" w:color="auto"/>
            <w:right w:val="none" w:sz="0" w:space="0" w:color="auto"/>
          </w:divBdr>
          <w:divsChild>
            <w:div w:id="2015956351">
              <w:marLeft w:val="0"/>
              <w:marRight w:val="0"/>
              <w:marTop w:val="0"/>
              <w:marBottom w:val="0"/>
              <w:divBdr>
                <w:top w:val="none" w:sz="0" w:space="0" w:color="auto"/>
                <w:left w:val="none" w:sz="0" w:space="0" w:color="auto"/>
                <w:bottom w:val="none" w:sz="0" w:space="0" w:color="auto"/>
                <w:right w:val="none" w:sz="0" w:space="0" w:color="auto"/>
              </w:divBdr>
              <w:divsChild>
                <w:div w:id="1721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42080">
          <w:marLeft w:val="0"/>
          <w:marRight w:val="0"/>
          <w:marTop w:val="0"/>
          <w:marBottom w:val="0"/>
          <w:divBdr>
            <w:top w:val="none" w:sz="0" w:space="0" w:color="auto"/>
            <w:left w:val="none" w:sz="0" w:space="0" w:color="auto"/>
            <w:bottom w:val="none" w:sz="0" w:space="0" w:color="auto"/>
            <w:right w:val="none" w:sz="0" w:space="0" w:color="auto"/>
          </w:divBdr>
          <w:divsChild>
            <w:div w:id="1569534493">
              <w:marLeft w:val="0"/>
              <w:marRight w:val="0"/>
              <w:marTop w:val="0"/>
              <w:marBottom w:val="0"/>
              <w:divBdr>
                <w:top w:val="none" w:sz="0" w:space="0" w:color="auto"/>
                <w:left w:val="none" w:sz="0" w:space="0" w:color="auto"/>
                <w:bottom w:val="none" w:sz="0" w:space="0" w:color="auto"/>
                <w:right w:val="none" w:sz="0" w:space="0" w:color="auto"/>
              </w:divBdr>
              <w:divsChild>
                <w:div w:id="764693765">
                  <w:marLeft w:val="0"/>
                  <w:marRight w:val="0"/>
                  <w:marTop w:val="0"/>
                  <w:marBottom w:val="0"/>
                  <w:divBdr>
                    <w:top w:val="none" w:sz="0" w:space="0" w:color="auto"/>
                    <w:left w:val="none" w:sz="0" w:space="0" w:color="auto"/>
                    <w:bottom w:val="none" w:sz="0" w:space="0" w:color="auto"/>
                    <w:right w:val="none" w:sz="0" w:space="0" w:color="auto"/>
                  </w:divBdr>
                  <w:divsChild>
                    <w:div w:id="1034383279">
                      <w:marLeft w:val="0"/>
                      <w:marRight w:val="0"/>
                      <w:marTop w:val="0"/>
                      <w:marBottom w:val="0"/>
                      <w:divBdr>
                        <w:top w:val="none" w:sz="0" w:space="0" w:color="auto"/>
                        <w:left w:val="none" w:sz="0" w:space="0" w:color="auto"/>
                        <w:bottom w:val="none" w:sz="0" w:space="0" w:color="auto"/>
                        <w:right w:val="none" w:sz="0" w:space="0" w:color="auto"/>
                      </w:divBdr>
                      <w:divsChild>
                        <w:div w:id="10485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937180">
          <w:marLeft w:val="0"/>
          <w:marRight w:val="0"/>
          <w:marTop w:val="0"/>
          <w:marBottom w:val="0"/>
          <w:divBdr>
            <w:top w:val="none" w:sz="0" w:space="0" w:color="auto"/>
            <w:left w:val="none" w:sz="0" w:space="0" w:color="auto"/>
            <w:bottom w:val="none" w:sz="0" w:space="0" w:color="auto"/>
            <w:right w:val="none" w:sz="0" w:space="0" w:color="auto"/>
          </w:divBdr>
          <w:divsChild>
            <w:div w:id="1450470328">
              <w:marLeft w:val="0"/>
              <w:marRight w:val="0"/>
              <w:marTop w:val="0"/>
              <w:marBottom w:val="0"/>
              <w:divBdr>
                <w:top w:val="none" w:sz="0" w:space="0" w:color="auto"/>
                <w:left w:val="none" w:sz="0" w:space="0" w:color="auto"/>
                <w:bottom w:val="none" w:sz="0" w:space="0" w:color="auto"/>
                <w:right w:val="none" w:sz="0" w:space="0" w:color="auto"/>
              </w:divBdr>
              <w:divsChild>
                <w:div w:id="1569263089">
                  <w:marLeft w:val="0"/>
                  <w:marRight w:val="0"/>
                  <w:marTop w:val="0"/>
                  <w:marBottom w:val="0"/>
                  <w:divBdr>
                    <w:top w:val="none" w:sz="0" w:space="0" w:color="auto"/>
                    <w:left w:val="none" w:sz="0" w:space="0" w:color="auto"/>
                    <w:bottom w:val="none" w:sz="0" w:space="0" w:color="auto"/>
                    <w:right w:val="none" w:sz="0" w:space="0" w:color="auto"/>
                  </w:divBdr>
                  <w:divsChild>
                    <w:div w:id="88358895">
                      <w:marLeft w:val="0"/>
                      <w:marRight w:val="0"/>
                      <w:marTop w:val="0"/>
                      <w:marBottom w:val="0"/>
                      <w:divBdr>
                        <w:top w:val="none" w:sz="0" w:space="0" w:color="auto"/>
                        <w:left w:val="none" w:sz="0" w:space="0" w:color="auto"/>
                        <w:bottom w:val="none" w:sz="0" w:space="0" w:color="auto"/>
                        <w:right w:val="none" w:sz="0" w:space="0" w:color="auto"/>
                      </w:divBdr>
                      <w:divsChild>
                        <w:div w:id="17034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716317">
          <w:marLeft w:val="0"/>
          <w:marRight w:val="0"/>
          <w:marTop w:val="0"/>
          <w:marBottom w:val="0"/>
          <w:divBdr>
            <w:top w:val="none" w:sz="0" w:space="0" w:color="auto"/>
            <w:left w:val="none" w:sz="0" w:space="0" w:color="auto"/>
            <w:bottom w:val="none" w:sz="0" w:space="0" w:color="auto"/>
            <w:right w:val="none" w:sz="0" w:space="0" w:color="auto"/>
          </w:divBdr>
          <w:divsChild>
            <w:div w:id="2145191745">
              <w:marLeft w:val="0"/>
              <w:marRight w:val="0"/>
              <w:marTop w:val="0"/>
              <w:marBottom w:val="0"/>
              <w:divBdr>
                <w:top w:val="none" w:sz="0" w:space="0" w:color="auto"/>
                <w:left w:val="none" w:sz="0" w:space="0" w:color="auto"/>
                <w:bottom w:val="none" w:sz="0" w:space="0" w:color="auto"/>
                <w:right w:val="none" w:sz="0" w:space="0" w:color="auto"/>
              </w:divBdr>
              <w:divsChild>
                <w:div w:id="1656226440">
                  <w:marLeft w:val="0"/>
                  <w:marRight w:val="0"/>
                  <w:marTop w:val="0"/>
                  <w:marBottom w:val="0"/>
                  <w:divBdr>
                    <w:top w:val="none" w:sz="0" w:space="0" w:color="auto"/>
                    <w:left w:val="none" w:sz="0" w:space="0" w:color="auto"/>
                    <w:bottom w:val="none" w:sz="0" w:space="0" w:color="auto"/>
                    <w:right w:val="none" w:sz="0" w:space="0" w:color="auto"/>
                  </w:divBdr>
                  <w:divsChild>
                    <w:div w:id="1148479548">
                      <w:marLeft w:val="0"/>
                      <w:marRight w:val="0"/>
                      <w:marTop w:val="0"/>
                      <w:marBottom w:val="0"/>
                      <w:divBdr>
                        <w:top w:val="none" w:sz="0" w:space="0" w:color="auto"/>
                        <w:left w:val="none" w:sz="0" w:space="0" w:color="auto"/>
                        <w:bottom w:val="none" w:sz="0" w:space="0" w:color="auto"/>
                        <w:right w:val="none" w:sz="0" w:space="0" w:color="auto"/>
                      </w:divBdr>
                      <w:divsChild>
                        <w:div w:id="3691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39023">
                  <w:marLeft w:val="0"/>
                  <w:marRight w:val="0"/>
                  <w:marTop w:val="0"/>
                  <w:marBottom w:val="0"/>
                  <w:divBdr>
                    <w:top w:val="none" w:sz="0" w:space="0" w:color="auto"/>
                    <w:left w:val="none" w:sz="0" w:space="0" w:color="auto"/>
                    <w:bottom w:val="none" w:sz="0" w:space="0" w:color="auto"/>
                    <w:right w:val="none" w:sz="0" w:space="0" w:color="auto"/>
                  </w:divBdr>
                  <w:divsChild>
                    <w:div w:id="1363091566">
                      <w:marLeft w:val="0"/>
                      <w:marRight w:val="0"/>
                      <w:marTop w:val="0"/>
                      <w:marBottom w:val="0"/>
                      <w:divBdr>
                        <w:top w:val="none" w:sz="0" w:space="0" w:color="auto"/>
                        <w:left w:val="none" w:sz="0" w:space="0" w:color="auto"/>
                        <w:bottom w:val="none" w:sz="0" w:space="0" w:color="auto"/>
                        <w:right w:val="none" w:sz="0" w:space="0" w:color="auto"/>
                      </w:divBdr>
                      <w:divsChild>
                        <w:div w:id="81580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406352">
      <w:bodyDiv w:val="1"/>
      <w:marLeft w:val="0"/>
      <w:marRight w:val="0"/>
      <w:marTop w:val="0"/>
      <w:marBottom w:val="0"/>
      <w:divBdr>
        <w:top w:val="none" w:sz="0" w:space="0" w:color="auto"/>
        <w:left w:val="none" w:sz="0" w:space="0" w:color="auto"/>
        <w:bottom w:val="none" w:sz="0" w:space="0" w:color="auto"/>
        <w:right w:val="none" w:sz="0" w:space="0" w:color="auto"/>
      </w:divBdr>
      <w:divsChild>
        <w:div w:id="595552045">
          <w:marLeft w:val="0"/>
          <w:marRight w:val="0"/>
          <w:marTop w:val="0"/>
          <w:marBottom w:val="0"/>
          <w:divBdr>
            <w:top w:val="none" w:sz="0" w:space="0" w:color="auto"/>
            <w:left w:val="none" w:sz="0" w:space="0" w:color="auto"/>
            <w:bottom w:val="none" w:sz="0" w:space="0" w:color="auto"/>
            <w:right w:val="none" w:sz="0" w:space="0" w:color="auto"/>
          </w:divBdr>
        </w:div>
      </w:divsChild>
    </w:div>
    <w:div w:id="1350182966">
      <w:bodyDiv w:val="1"/>
      <w:marLeft w:val="0"/>
      <w:marRight w:val="0"/>
      <w:marTop w:val="0"/>
      <w:marBottom w:val="0"/>
      <w:divBdr>
        <w:top w:val="none" w:sz="0" w:space="0" w:color="auto"/>
        <w:left w:val="none" w:sz="0" w:space="0" w:color="auto"/>
        <w:bottom w:val="none" w:sz="0" w:space="0" w:color="auto"/>
        <w:right w:val="none" w:sz="0" w:space="0" w:color="auto"/>
      </w:divBdr>
      <w:divsChild>
        <w:div w:id="313024768">
          <w:marLeft w:val="0"/>
          <w:marRight w:val="0"/>
          <w:marTop w:val="0"/>
          <w:marBottom w:val="0"/>
          <w:divBdr>
            <w:top w:val="none" w:sz="0" w:space="0" w:color="auto"/>
            <w:left w:val="none" w:sz="0" w:space="0" w:color="auto"/>
            <w:bottom w:val="none" w:sz="0" w:space="0" w:color="auto"/>
            <w:right w:val="none" w:sz="0" w:space="0" w:color="auto"/>
          </w:divBdr>
          <w:divsChild>
            <w:div w:id="174422017">
              <w:marLeft w:val="0"/>
              <w:marRight w:val="0"/>
              <w:marTop w:val="0"/>
              <w:marBottom w:val="0"/>
              <w:divBdr>
                <w:top w:val="none" w:sz="0" w:space="0" w:color="auto"/>
                <w:left w:val="none" w:sz="0" w:space="0" w:color="auto"/>
                <w:bottom w:val="none" w:sz="0" w:space="0" w:color="auto"/>
                <w:right w:val="none" w:sz="0" w:space="0" w:color="auto"/>
              </w:divBdr>
              <w:divsChild>
                <w:div w:id="1800100487">
                  <w:marLeft w:val="0"/>
                  <w:marRight w:val="0"/>
                  <w:marTop w:val="0"/>
                  <w:marBottom w:val="0"/>
                  <w:divBdr>
                    <w:top w:val="none" w:sz="0" w:space="0" w:color="auto"/>
                    <w:left w:val="none" w:sz="0" w:space="0" w:color="auto"/>
                    <w:bottom w:val="none" w:sz="0" w:space="0" w:color="auto"/>
                    <w:right w:val="none" w:sz="0" w:space="0" w:color="auto"/>
                  </w:divBdr>
                  <w:divsChild>
                    <w:div w:id="2131627574">
                      <w:marLeft w:val="0"/>
                      <w:marRight w:val="0"/>
                      <w:marTop w:val="0"/>
                      <w:marBottom w:val="0"/>
                      <w:divBdr>
                        <w:top w:val="none" w:sz="0" w:space="0" w:color="auto"/>
                        <w:left w:val="none" w:sz="0" w:space="0" w:color="auto"/>
                        <w:bottom w:val="none" w:sz="0" w:space="0" w:color="auto"/>
                        <w:right w:val="none" w:sz="0" w:space="0" w:color="auto"/>
                      </w:divBdr>
                    </w:div>
                    <w:div w:id="65537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99463">
              <w:marLeft w:val="0"/>
              <w:marRight w:val="0"/>
              <w:marTop w:val="0"/>
              <w:marBottom w:val="0"/>
              <w:divBdr>
                <w:top w:val="none" w:sz="0" w:space="0" w:color="auto"/>
                <w:left w:val="none" w:sz="0" w:space="0" w:color="auto"/>
                <w:bottom w:val="none" w:sz="0" w:space="0" w:color="auto"/>
                <w:right w:val="none" w:sz="0" w:space="0" w:color="auto"/>
              </w:divBdr>
              <w:divsChild>
                <w:div w:id="1344479997">
                  <w:marLeft w:val="0"/>
                  <w:marRight w:val="0"/>
                  <w:marTop w:val="0"/>
                  <w:marBottom w:val="0"/>
                  <w:divBdr>
                    <w:top w:val="none" w:sz="0" w:space="0" w:color="auto"/>
                    <w:left w:val="none" w:sz="0" w:space="0" w:color="auto"/>
                    <w:bottom w:val="none" w:sz="0" w:space="0" w:color="auto"/>
                    <w:right w:val="none" w:sz="0" w:space="0" w:color="auto"/>
                  </w:divBdr>
                  <w:divsChild>
                    <w:div w:id="1732269738">
                      <w:marLeft w:val="0"/>
                      <w:marRight w:val="0"/>
                      <w:marTop w:val="0"/>
                      <w:marBottom w:val="0"/>
                      <w:divBdr>
                        <w:top w:val="none" w:sz="0" w:space="0" w:color="auto"/>
                        <w:left w:val="none" w:sz="0" w:space="0" w:color="auto"/>
                        <w:bottom w:val="none" w:sz="0" w:space="0" w:color="auto"/>
                        <w:right w:val="none" w:sz="0" w:space="0" w:color="auto"/>
                      </w:divBdr>
                      <w:divsChild>
                        <w:div w:id="1037202613">
                          <w:marLeft w:val="0"/>
                          <w:marRight w:val="0"/>
                          <w:marTop w:val="0"/>
                          <w:marBottom w:val="0"/>
                          <w:divBdr>
                            <w:top w:val="none" w:sz="0" w:space="0" w:color="auto"/>
                            <w:left w:val="none" w:sz="0" w:space="0" w:color="auto"/>
                            <w:bottom w:val="none" w:sz="0" w:space="0" w:color="auto"/>
                            <w:right w:val="none" w:sz="0" w:space="0" w:color="auto"/>
                          </w:divBdr>
                          <w:divsChild>
                            <w:div w:id="20856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829765">
      <w:bodyDiv w:val="1"/>
      <w:marLeft w:val="0"/>
      <w:marRight w:val="0"/>
      <w:marTop w:val="0"/>
      <w:marBottom w:val="0"/>
      <w:divBdr>
        <w:top w:val="none" w:sz="0" w:space="0" w:color="auto"/>
        <w:left w:val="none" w:sz="0" w:space="0" w:color="auto"/>
        <w:bottom w:val="none" w:sz="0" w:space="0" w:color="auto"/>
        <w:right w:val="none" w:sz="0" w:space="0" w:color="auto"/>
      </w:divBdr>
      <w:divsChild>
        <w:div w:id="320432968">
          <w:marLeft w:val="0"/>
          <w:marRight w:val="0"/>
          <w:marTop w:val="0"/>
          <w:marBottom w:val="0"/>
          <w:divBdr>
            <w:top w:val="none" w:sz="0" w:space="0" w:color="auto"/>
            <w:left w:val="none" w:sz="0" w:space="0" w:color="auto"/>
            <w:bottom w:val="none" w:sz="0" w:space="0" w:color="auto"/>
            <w:right w:val="none" w:sz="0" w:space="0" w:color="auto"/>
          </w:divBdr>
          <w:divsChild>
            <w:div w:id="142102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78555">
      <w:bodyDiv w:val="1"/>
      <w:marLeft w:val="0"/>
      <w:marRight w:val="0"/>
      <w:marTop w:val="0"/>
      <w:marBottom w:val="0"/>
      <w:divBdr>
        <w:top w:val="none" w:sz="0" w:space="0" w:color="auto"/>
        <w:left w:val="none" w:sz="0" w:space="0" w:color="auto"/>
        <w:bottom w:val="none" w:sz="0" w:space="0" w:color="auto"/>
        <w:right w:val="none" w:sz="0" w:space="0" w:color="auto"/>
      </w:divBdr>
      <w:divsChild>
        <w:div w:id="549659086">
          <w:marLeft w:val="0"/>
          <w:marRight w:val="0"/>
          <w:marTop w:val="0"/>
          <w:marBottom w:val="0"/>
          <w:divBdr>
            <w:top w:val="none" w:sz="0" w:space="0" w:color="auto"/>
            <w:left w:val="none" w:sz="0" w:space="0" w:color="auto"/>
            <w:bottom w:val="none" w:sz="0" w:space="0" w:color="auto"/>
            <w:right w:val="none" w:sz="0" w:space="0" w:color="auto"/>
          </w:divBdr>
        </w:div>
      </w:divsChild>
    </w:div>
    <w:div w:id="1807241384">
      <w:bodyDiv w:val="1"/>
      <w:marLeft w:val="0"/>
      <w:marRight w:val="0"/>
      <w:marTop w:val="0"/>
      <w:marBottom w:val="0"/>
      <w:divBdr>
        <w:top w:val="none" w:sz="0" w:space="0" w:color="auto"/>
        <w:left w:val="none" w:sz="0" w:space="0" w:color="auto"/>
        <w:bottom w:val="none" w:sz="0" w:space="0" w:color="auto"/>
        <w:right w:val="none" w:sz="0" w:space="0" w:color="auto"/>
      </w:divBdr>
      <w:divsChild>
        <w:div w:id="1549142423">
          <w:marLeft w:val="0"/>
          <w:marRight w:val="0"/>
          <w:marTop w:val="0"/>
          <w:marBottom w:val="0"/>
          <w:divBdr>
            <w:top w:val="none" w:sz="0" w:space="0" w:color="auto"/>
            <w:left w:val="none" w:sz="0" w:space="0" w:color="auto"/>
            <w:bottom w:val="none" w:sz="0" w:space="0" w:color="auto"/>
            <w:right w:val="none" w:sz="0" w:space="0" w:color="auto"/>
          </w:divBdr>
          <w:divsChild>
            <w:div w:id="1781607161">
              <w:marLeft w:val="0"/>
              <w:marRight w:val="0"/>
              <w:marTop w:val="0"/>
              <w:marBottom w:val="0"/>
              <w:divBdr>
                <w:top w:val="none" w:sz="0" w:space="0" w:color="auto"/>
                <w:left w:val="none" w:sz="0" w:space="0" w:color="auto"/>
                <w:bottom w:val="none" w:sz="0" w:space="0" w:color="auto"/>
                <w:right w:val="none" w:sz="0" w:space="0" w:color="auto"/>
              </w:divBdr>
            </w:div>
            <w:div w:id="9597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6325">
      <w:bodyDiv w:val="1"/>
      <w:marLeft w:val="0"/>
      <w:marRight w:val="0"/>
      <w:marTop w:val="0"/>
      <w:marBottom w:val="0"/>
      <w:divBdr>
        <w:top w:val="none" w:sz="0" w:space="0" w:color="auto"/>
        <w:left w:val="none" w:sz="0" w:space="0" w:color="auto"/>
        <w:bottom w:val="none" w:sz="0" w:space="0" w:color="auto"/>
        <w:right w:val="none" w:sz="0" w:space="0" w:color="auto"/>
      </w:divBdr>
      <w:divsChild>
        <w:div w:id="1076325480">
          <w:marLeft w:val="0"/>
          <w:marRight w:val="0"/>
          <w:marTop w:val="0"/>
          <w:marBottom w:val="0"/>
          <w:divBdr>
            <w:top w:val="none" w:sz="0" w:space="0" w:color="auto"/>
            <w:left w:val="none" w:sz="0" w:space="0" w:color="auto"/>
            <w:bottom w:val="none" w:sz="0" w:space="0" w:color="auto"/>
            <w:right w:val="none" w:sz="0" w:space="0" w:color="auto"/>
          </w:divBdr>
          <w:divsChild>
            <w:div w:id="345060174">
              <w:marLeft w:val="0"/>
              <w:marRight w:val="0"/>
              <w:marTop w:val="0"/>
              <w:marBottom w:val="0"/>
              <w:divBdr>
                <w:top w:val="none" w:sz="0" w:space="0" w:color="auto"/>
                <w:left w:val="none" w:sz="0" w:space="0" w:color="auto"/>
                <w:bottom w:val="none" w:sz="0" w:space="0" w:color="auto"/>
                <w:right w:val="none" w:sz="0" w:space="0" w:color="auto"/>
              </w:divBdr>
              <w:divsChild>
                <w:div w:id="2098404949">
                  <w:marLeft w:val="0"/>
                  <w:marRight w:val="0"/>
                  <w:marTop w:val="0"/>
                  <w:marBottom w:val="0"/>
                  <w:divBdr>
                    <w:top w:val="none" w:sz="0" w:space="0" w:color="auto"/>
                    <w:left w:val="none" w:sz="0" w:space="0" w:color="auto"/>
                    <w:bottom w:val="none" w:sz="0" w:space="0" w:color="auto"/>
                    <w:right w:val="none" w:sz="0" w:space="0" w:color="auto"/>
                  </w:divBdr>
                </w:div>
                <w:div w:id="82038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01497">
      <w:bodyDiv w:val="1"/>
      <w:marLeft w:val="0"/>
      <w:marRight w:val="0"/>
      <w:marTop w:val="0"/>
      <w:marBottom w:val="0"/>
      <w:divBdr>
        <w:top w:val="none" w:sz="0" w:space="0" w:color="auto"/>
        <w:left w:val="none" w:sz="0" w:space="0" w:color="auto"/>
        <w:bottom w:val="none" w:sz="0" w:space="0" w:color="auto"/>
        <w:right w:val="none" w:sz="0" w:space="0" w:color="auto"/>
      </w:divBdr>
      <w:divsChild>
        <w:div w:id="1762024323">
          <w:marLeft w:val="0"/>
          <w:marRight w:val="0"/>
          <w:marTop w:val="0"/>
          <w:marBottom w:val="0"/>
          <w:divBdr>
            <w:top w:val="none" w:sz="0" w:space="0" w:color="auto"/>
            <w:left w:val="none" w:sz="0" w:space="0" w:color="auto"/>
            <w:bottom w:val="none" w:sz="0" w:space="0" w:color="auto"/>
            <w:right w:val="none" w:sz="0" w:space="0" w:color="auto"/>
          </w:divBdr>
          <w:divsChild>
            <w:div w:id="671690264">
              <w:marLeft w:val="0"/>
              <w:marRight w:val="0"/>
              <w:marTop w:val="0"/>
              <w:marBottom w:val="0"/>
              <w:divBdr>
                <w:top w:val="none" w:sz="0" w:space="0" w:color="auto"/>
                <w:left w:val="none" w:sz="0" w:space="0" w:color="auto"/>
                <w:bottom w:val="none" w:sz="0" w:space="0" w:color="auto"/>
                <w:right w:val="none" w:sz="0" w:space="0" w:color="auto"/>
              </w:divBdr>
              <w:divsChild>
                <w:div w:id="1404833037">
                  <w:marLeft w:val="0"/>
                  <w:marRight w:val="0"/>
                  <w:marTop w:val="0"/>
                  <w:marBottom w:val="0"/>
                  <w:divBdr>
                    <w:top w:val="none" w:sz="0" w:space="0" w:color="auto"/>
                    <w:left w:val="none" w:sz="0" w:space="0" w:color="auto"/>
                    <w:bottom w:val="none" w:sz="0" w:space="0" w:color="auto"/>
                    <w:right w:val="none" w:sz="0" w:space="0" w:color="auto"/>
                  </w:divBdr>
                  <w:divsChild>
                    <w:div w:id="1849367719">
                      <w:marLeft w:val="0"/>
                      <w:marRight w:val="0"/>
                      <w:marTop w:val="0"/>
                      <w:marBottom w:val="0"/>
                      <w:divBdr>
                        <w:top w:val="none" w:sz="0" w:space="0" w:color="auto"/>
                        <w:left w:val="none" w:sz="0" w:space="0" w:color="auto"/>
                        <w:bottom w:val="none" w:sz="0" w:space="0" w:color="auto"/>
                        <w:right w:val="none" w:sz="0" w:space="0" w:color="auto"/>
                      </w:divBdr>
                      <w:divsChild>
                        <w:div w:id="71685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916262">
          <w:marLeft w:val="0"/>
          <w:marRight w:val="0"/>
          <w:marTop w:val="0"/>
          <w:marBottom w:val="0"/>
          <w:divBdr>
            <w:top w:val="none" w:sz="0" w:space="0" w:color="auto"/>
            <w:left w:val="none" w:sz="0" w:space="0" w:color="auto"/>
            <w:bottom w:val="none" w:sz="0" w:space="0" w:color="auto"/>
            <w:right w:val="none" w:sz="0" w:space="0" w:color="auto"/>
          </w:divBdr>
          <w:divsChild>
            <w:div w:id="1550652110">
              <w:marLeft w:val="0"/>
              <w:marRight w:val="0"/>
              <w:marTop w:val="0"/>
              <w:marBottom w:val="0"/>
              <w:divBdr>
                <w:top w:val="none" w:sz="0" w:space="0" w:color="auto"/>
                <w:left w:val="none" w:sz="0" w:space="0" w:color="auto"/>
                <w:bottom w:val="none" w:sz="0" w:space="0" w:color="auto"/>
                <w:right w:val="none" w:sz="0" w:space="0" w:color="auto"/>
              </w:divBdr>
              <w:divsChild>
                <w:div w:id="1614245921">
                  <w:marLeft w:val="0"/>
                  <w:marRight w:val="0"/>
                  <w:marTop w:val="0"/>
                  <w:marBottom w:val="0"/>
                  <w:divBdr>
                    <w:top w:val="none" w:sz="0" w:space="0" w:color="auto"/>
                    <w:left w:val="none" w:sz="0" w:space="0" w:color="auto"/>
                    <w:bottom w:val="none" w:sz="0" w:space="0" w:color="auto"/>
                    <w:right w:val="none" w:sz="0" w:space="0" w:color="auto"/>
                  </w:divBdr>
                  <w:divsChild>
                    <w:div w:id="1481461731">
                      <w:marLeft w:val="0"/>
                      <w:marRight w:val="0"/>
                      <w:marTop w:val="0"/>
                      <w:marBottom w:val="0"/>
                      <w:divBdr>
                        <w:top w:val="none" w:sz="0" w:space="0" w:color="auto"/>
                        <w:left w:val="none" w:sz="0" w:space="0" w:color="auto"/>
                        <w:bottom w:val="none" w:sz="0" w:space="0" w:color="auto"/>
                        <w:right w:val="none" w:sz="0" w:space="0" w:color="auto"/>
                      </w:divBdr>
                      <w:divsChild>
                        <w:div w:id="151403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295779">
          <w:marLeft w:val="0"/>
          <w:marRight w:val="0"/>
          <w:marTop w:val="0"/>
          <w:marBottom w:val="0"/>
          <w:divBdr>
            <w:top w:val="none" w:sz="0" w:space="0" w:color="auto"/>
            <w:left w:val="none" w:sz="0" w:space="0" w:color="auto"/>
            <w:bottom w:val="none" w:sz="0" w:space="0" w:color="auto"/>
            <w:right w:val="none" w:sz="0" w:space="0" w:color="auto"/>
          </w:divBdr>
          <w:divsChild>
            <w:div w:id="1995597809">
              <w:marLeft w:val="0"/>
              <w:marRight w:val="0"/>
              <w:marTop w:val="0"/>
              <w:marBottom w:val="0"/>
              <w:divBdr>
                <w:top w:val="none" w:sz="0" w:space="0" w:color="auto"/>
                <w:left w:val="none" w:sz="0" w:space="0" w:color="auto"/>
                <w:bottom w:val="none" w:sz="0" w:space="0" w:color="auto"/>
                <w:right w:val="none" w:sz="0" w:space="0" w:color="auto"/>
              </w:divBdr>
              <w:divsChild>
                <w:div w:id="138809138">
                  <w:marLeft w:val="0"/>
                  <w:marRight w:val="0"/>
                  <w:marTop w:val="0"/>
                  <w:marBottom w:val="0"/>
                  <w:divBdr>
                    <w:top w:val="none" w:sz="0" w:space="0" w:color="auto"/>
                    <w:left w:val="none" w:sz="0" w:space="0" w:color="auto"/>
                    <w:bottom w:val="none" w:sz="0" w:space="0" w:color="auto"/>
                    <w:right w:val="none" w:sz="0" w:space="0" w:color="auto"/>
                  </w:divBdr>
                  <w:divsChild>
                    <w:div w:id="1361972212">
                      <w:marLeft w:val="0"/>
                      <w:marRight w:val="0"/>
                      <w:marTop w:val="0"/>
                      <w:marBottom w:val="0"/>
                      <w:divBdr>
                        <w:top w:val="none" w:sz="0" w:space="0" w:color="auto"/>
                        <w:left w:val="none" w:sz="0" w:space="0" w:color="auto"/>
                        <w:bottom w:val="none" w:sz="0" w:space="0" w:color="auto"/>
                        <w:right w:val="none" w:sz="0" w:space="0" w:color="auto"/>
                      </w:divBdr>
                      <w:divsChild>
                        <w:div w:id="160484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906224">
          <w:marLeft w:val="0"/>
          <w:marRight w:val="0"/>
          <w:marTop w:val="0"/>
          <w:marBottom w:val="0"/>
          <w:divBdr>
            <w:top w:val="none" w:sz="0" w:space="0" w:color="auto"/>
            <w:left w:val="none" w:sz="0" w:space="0" w:color="auto"/>
            <w:bottom w:val="none" w:sz="0" w:space="0" w:color="auto"/>
            <w:right w:val="none" w:sz="0" w:space="0" w:color="auto"/>
          </w:divBdr>
          <w:divsChild>
            <w:div w:id="1770930608">
              <w:marLeft w:val="0"/>
              <w:marRight w:val="0"/>
              <w:marTop w:val="0"/>
              <w:marBottom w:val="0"/>
              <w:divBdr>
                <w:top w:val="none" w:sz="0" w:space="0" w:color="auto"/>
                <w:left w:val="none" w:sz="0" w:space="0" w:color="auto"/>
                <w:bottom w:val="none" w:sz="0" w:space="0" w:color="auto"/>
                <w:right w:val="none" w:sz="0" w:space="0" w:color="auto"/>
              </w:divBdr>
              <w:divsChild>
                <w:div w:id="1015618348">
                  <w:marLeft w:val="0"/>
                  <w:marRight w:val="0"/>
                  <w:marTop w:val="0"/>
                  <w:marBottom w:val="0"/>
                  <w:divBdr>
                    <w:top w:val="none" w:sz="0" w:space="0" w:color="auto"/>
                    <w:left w:val="none" w:sz="0" w:space="0" w:color="auto"/>
                    <w:bottom w:val="none" w:sz="0" w:space="0" w:color="auto"/>
                    <w:right w:val="none" w:sz="0" w:space="0" w:color="auto"/>
                  </w:divBdr>
                  <w:divsChild>
                    <w:div w:id="938639194">
                      <w:marLeft w:val="0"/>
                      <w:marRight w:val="0"/>
                      <w:marTop w:val="0"/>
                      <w:marBottom w:val="0"/>
                      <w:divBdr>
                        <w:top w:val="none" w:sz="0" w:space="0" w:color="auto"/>
                        <w:left w:val="none" w:sz="0" w:space="0" w:color="auto"/>
                        <w:bottom w:val="none" w:sz="0" w:space="0" w:color="auto"/>
                        <w:right w:val="none" w:sz="0" w:space="0" w:color="auto"/>
                      </w:divBdr>
                      <w:divsChild>
                        <w:div w:id="195736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274409">
          <w:marLeft w:val="0"/>
          <w:marRight w:val="0"/>
          <w:marTop w:val="0"/>
          <w:marBottom w:val="0"/>
          <w:divBdr>
            <w:top w:val="none" w:sz="0" w:space="0" w:color="auto"/>
            <w:left w:val="none" w:sz="0" w:space="0" w:color="auto"/>
            <w:bottom w:val="none" w:sz="0" w:space="0" w:color="auto"/>
            <w:right w:val="none" w:sz="0" w:space="0" w:color="auto"/>
          </w:divBdr>
          <w:divsChild>
            <w:div w:id="1928154193">
              <w:marLeft w:val="0"/>
              <w:marRight w:val="0"/>
              <w:marTop w:val="0"/>
              <w:marBottom w:val="0"/>
              <w:divBdr>
                <w:top w:val="none" w:sz="0" w:space="0" w:color="auto"/>
                <w:left w:val="none" w:sz="0" w:space="0" w:color="auto"/>
                <w:bottom w:val="none" w:sz="0" w:space="0" w:color="auto"/>
                <w:right w:val="none" w:sz="0" w:space="0" w:color="auto"/>
              </w:divBdr>
              <w:divsChild>
                <w:div w:id="2780664">
                  <w:marLeft w:val="0"/>
                  <w:marRight w:val="0"/>
                  <w:marTop w:val="0"/>
                  <w:marBottom w:val="0"/>
                  <w:divBdr>
                    <w:top w:val="none" w:sz="0" w:space="0" w:color="auto"/>
                    <w:left w:val="none" w:sz="0" w:space="0" w:color="auto"/>
                    <w:bottom w:val="none" w:sz="0" w:space="0" w:color="auto"/>
                    <w:right w:val="none" w:sz="0" w:space="0" w:color="auto"/>
                  </w:divBdr>
                  <w:divsChild>
                    <w:div w:id="934872137">
                      <w:marLeft w:val="0"/>
                      <w:marRight w:val="0"/>
                      <w:marTop w:val="0"/>
                      <w:marBottom w:val="0"/>
                      <w:divBdr>
                        <w:top w:val="none" w:sz="0" w:space="0" w:color="auto"/>
                        <w:left w:val="none" w:sz="0" w:space="0" w:color="auto"/>
                        <w:bottom w:val="none" w:sz="0" w:space="0" w:color="auto"/>
                        <w:right w:val="none" w:sz="0" w:space="0" w:color="auto"/>
                      </w:divBdr>
                      <w:divsChild>
                        <w:div w:id="208525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552167">
          <w:marLeft w:val="0"/>
          <w:marRight w:val="0"/>
          <w:marTop w:val="0"/>
          <w:marBottom w:val="0"/>
          <w:divBdr>
            <w:top w:val="none" w:sz="0" w:space="0" w:color="auto"/>
            <w:left w:val="none" w:sz="0" w:space="0" w:color="auto"/>
            <w:bottom w:val="none" w:sz="0" w:space="0" w:color="auto"/>
            <w:right w:val="none" w:sz="0" w:space="0" w:color="auto"/>
          </w:divBdr>
          <w:divsChild>
            <w:div w:id="776677421">
              <w:marLeft w:val="0"/>
              <w:marRight w:val="0"/>
              <w:marTop w:val="0"/>
              <w:marBottom w:val="0"/>
              <w:divBdr>
                <w:top w:val="none" w:sz="0" w:space="0" w:color="auto"/>
                <w:left w:val="none" w:sz="0" w:space="0" w:color="auto"/>
                <w:bottom w:val="none" w:sz="0" w:space="0" w:color="auto"/>
                <w:right w:val="none" w:sz="0" w:space="0" w:color="auto"/>
              </w:divBdr>
              <w:divsChild>
                <w:div w:id="2085370622">
                  <w:marLeft w:val="0"/>
                  <w:marRight w:val="0"/>
                  <w:marTop w:val="0"/>
                  <w:marBottom w:val="0"/>
                  <w:divBdr>
                    <w:top w:val="none" w:sz="0" w:space="0" w:color="auto"/>
                    <w:left w:val="none" w:sz="0" w:space="0" w:color="auto"/>
                    <w:bottom w:val="none" w:sz="0" w:space="0" w:color="auto"/>
                    <w:right w:val="none" w:sz="0" w:space="0" w:color="auto"/>
                  </w:divBdr>
                  <w:divsChild>
                    <w:div w:id="1843468736">
                      <w:marLeft w:val="0"/>
                      <w:marRight w:val="0"/>
                      <w:marTop w:val="0"/>
                      <w:marBottom w:val="0"/>
                      <w:divBdr>
                        <w:top w:val="none" w:sz="0" w:space="0" w:color="auto"/>
                        <w:left w:val="none" w:sz="0" w:space="0" w:color="auto"/>
                        <w:bottom w:val="none" w:sz="0" w:space="0" w:color="auto"/>
                        <w:right w:val="none" w:sz="0" w:space="0" w:color="auto"/>
                      </w:divBdr>
                      <w:divsChild>
                        <w:div w:id="1791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172108">
          <w:marLeft w:val="0"/>
          <w:marRight w:val="0"/>
          <w:marTop w:val="0"/>
          <w:marBottom w:val="0"/>
          <w:divBdr>
            <w:top w:val="none" w:sz="0" w:space="0" w:color="auto"/>
            <w:left w:val="none" w:sz="0" w:space="0" w:color="auto"/>
            <w:bottom w:val="none" w:sz="0" w:space="0" w:color="auto"/>
            <w:right w:val="none" w:sz="0" w:space="0" w:color="auto"/>
          </w:divBdr>
          <w:divsChild>
            <w:div w:id="853954817">
              <w:marLeft w:val="0"/>
              <w:marRight w:val="0"/>
              <w:marTop w:val="0"/>
              <w:marBottom w:val="0"/>
              <w:divBdr>
                <w:top w:val="none" w:sz="0" w:space="0" w:color="auto"/>
                <w:left w:val="none" w:sz="0" w:space="0" w:color="auto"/>
                <w:bottom w:val="none" w:sz="0" w:space="0" w:color="auto"/>
                <w:right w:val="none" w:sz="0" w:space="0" w:color="auto"/>
              </w:divBdr>
              <w:divsChild>
                <w:div w:id="920063535">
                  <w:marLeft w:val="0"/>
                  <w:marRight w:val="0"/>
                  <w:marTop w:val="0"/>
                  <w:marBottom w:val="0"/>
                  <w:divBdr>
                    <w:top w:val="none" w:sz="0" w:space="0" w:color="auto"/>
                    <w:left w:val="none" w:sz="0" w:space="0" w:color="auto"/>
                    <w:bottom w:val="none" w:sz="0" w:space="0" w:color="auto"/>
                    <w:right w:val="none" w:sz="0" w:space="0" w:color="auto"/>
                  </w:divBdr>
                  <w:divsChild>
                    <w:div w:id="124469080">
                      <w:marLeft w:val="0"/>
                      <w:marRight w:val="0"/>
                      <w:marTop w:val="0"/>
                      <w:marBottom w:val="0"/>
                      <w:divBdr>
                        <w:top w:val="none" w:sz="0" w:space="0" w:color="auto"/>
                        <w:left w:val="none" w:sz="0" w:space="0" w:color="auto"/>
                        <w:bottom w:val="none" w:sz="0" w:space="0" w:color="auto"/>
                        <w:right w:val="none" w:sz="0" w:space="0" w:color="auto"/>
                      </w:divBdr>
                      <w:divsChild>
                        <w:div w:id="18183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526603">
      <w:bodyDiv w:val="1"/>
      <w:marLeft w:val="0"/>
      <w:marRight w:val="0"/>
      <w:marTop w:val="0"/>
      <w:marBottom w:val="0"/>
      <w:divBdr>
        <w:top w:val="none" w:sz="0" w:space="0" w:color="auto"/>
        <w:left w:val="none" w:sz="0" w:space="0" w:color="auto"/>
        <w:bottom w:val="none" w:sz="0" w:space="0" w:color="auto"/>
        <w:right w:val="none" w:sz="0" w:space="0" w:color="auto"/>
      </w:divBdr>
      <w:divsChild>
        <w:div w:id="691154780">
          <w:marLeft w:val="0"/>
          <w:marRight w:val="0"/>
          <w:marTop w:val="0"/>
          <w:marBottom w:val="0"/>
          <w:divBdr>
            <w:top w:val="none" w:sz="0" w:space="0" w:color="auto"/>
            <w:left w:val="none" w:sz="0" w:space="0" w:color="auto"/>
            <w:bottom w:val="none" w:sz="0" w:space="0" w:color="auto"/>
            <w:right w:val="none" w:sz="0" w:space="0" w:color="auto"/>
          </w:divBdr>
        </w:div>
      </w:divsChild>
    </w:div>
    <w:div w:id="2117558976">
      <w:bodyDiv w:val="1"/>
      <w:marLeft w:val="0"/>
      <w:marRight w:val="0"/>
      <w:marTop w:val="0"/>
      <w:marBottom w:val="0"/>
      <w:divBdr>
        <w:top w:val="none" w:sz="0" w:space="0" w:color="auto"/>
        <w:left w:val="none" w:sz="0" w:space="0" w:color="auto"/>
        <w:bottom w:val="none" w:sz="0" w:space="0" w:color="auto"/>
        <w:right w:val="none" w:sz="0" w:space="0" w:color="auto"/>
      </w:divBdr>
      <w:divsChild>
        <w:div w:id="2018651523">
          <w:marLeft w:val="0"/>
          <w:marRight w:val="0"/>
          <w:marTop w:val="0"/>
          <w:marBottom w:val="0"/>
          <w:divBdr>
            <w:top w:val="none" w:sz="0" w:space="0" w:color="auto"/>
            <w:left w:val="none" w:sz="0" w:space="0" w:color="auto"/>
            <w:bottom w:val="none" w:sz="0" w:space="0" w:color="auto"/>
            <w:right w:val="none" w:sz="0" w:space="0" w:color="auto"/>
          </w:divBdr>
          <w:divsChild>
            <w:div w:id="2067491909">
              <w:marLeft w:val="0"/>
              <w:marRight w:val="0"/>
              <w:marTop w:val="0"/>
              <w:marBottom w:val="0"/>
              <w:divBdr>
                <w:top w:val="none" w:sz="0" w:space="0" w:color="auto"/>
                <w:left w:val="none" w:sz="0" w:space="0" w:color="auto"/>
                <w:bottom w:val="none" w:sz="0" w:space="0" w:color="auto"/>
                <w:right w:val="none" w:sz="0" w:space="0" w:color="auto"/>
              </w:divBdr>
            </w:div>
            <w:div w:id="88633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footer" Target="footer1.xml"/><Relationship Id="rId21" Type="http://schemas.openxmlformats.org/officeDocument/2006/relationships/hyperlink" Target="http://www.hermetik-international.com/wp-content/uploads/2014/09/5a_031.jpg" TargetMode="External"/><Relationship Id="rId42" Type="http://schemas.openxmlformats.org/officeDocument/2006/relationships/image" Target="media/image20.jpeg"/><Relationship Id="rId47" Type="http://schemas.openxmlformats.org/officeDocument/2006/relationships/hyperlink" Target="http://www.hermetik-international.com/wp-content/uploads/2014/09/Trinosophie_Kapitel_6_13.jpg" TargetMode="External"/><Relationship Id="rId63" Type="http://schemas.openxmlformats.org/officeDocument/2006/relationships/hyperlink" Target="http://www.hermetik-international.com/wp-content/uploads/2014/09/Ms2400-0551.jpg" TargetMode="External"/><Relationship Id="rId68" Type="http://schemas.openxmlformats.org/officeDocument/2006/relationships/image" Target="media/image33.jpeg"/><Relationship Id="rId84" Type="http://schemas.openxmlformats.org/officeDocument/2006/relationships/image" Target="media/image41.jpeg"/><Relationship Id="rId89" Type="http://schemas.openxmlformats.org/officeDocument/2006/relationships/hyperlink" Target="http://www.hermetik-international.com/wp-content/uploads/2014/09/Trinosophie_Kapitel_11_2.jpg" TargetMode="External"/><Relationship Id="rId112" Type="http://schemas.openxmlformats.org/officeDocument/2006/relationships/image" Target="media/image55.jpeg"/><Relationship Id="rId16" Type="http://schemas.openxmlformats.org/officeDocument/2006/relationships/image" Target="media/image7.jpeg"/><Relationship Id="rId107" Type="http://schemas.openxmlformats.org/officeDocument/2006/relationships/hyperlink" Target="http://www.hermetik-international.com/wp-content/uploads/2014/09/0951.jpg" TargetMode="External"/><Relationship Id="rId11" Type="http://schemas.openxmlformats.org/officeDocument/2006/relationships/hyperlink" Target="http://www.hermetik-international.com/wp-content/uploads/2014/09/Ms2400-031_011.jpg" TargetMode="External"/><Relationship Id="rId32" Type="http://schemas.openxmlformats.org/officeDocument/2006/relationships/image" Target="media/image15.jpeg"/><Relationship Id="rId37" Type="http://schemas.openxmlformats.org/officeDocument/2006/relationships/hyperlink" Target="http://www.hermetik-international.com/wp-content/uploads/2014/09/Trinosophie_Kapitel_6_8.jpg" TargetMode="External"/><Relationship Id="rId53" Type="http://schemas.openxmlformats.org/officeDocument/2006/relationships/hyperlink" Target="http://www.hermetik-international.com/wp-content/uploads/2014/09/Trinosophie_Kapitel_6_16.jpg" TargetMode="External"/><Relationship Id="rId58" Type="http://schemas.openxmlformats.org/officeDocument/2006/relationships/image" Target="media/image28.jpeg"/><Relationship Id="rId74" Type="http://schemas.openxmlformats.org/officeDocument/2006/relationships/image" Target="media/image36.jpeg"/><Relationship Id="rId79" Type="http://schemas.openxmlformats.org/officeDocument/2006/relationships/hyperlink" Target="http://www.hermetik-international.com/wp-content/uploads/2014/09/Trinosophie_Kapitel_9_4.jpg" TargetMode="External"/><Relationship Id="rId102" Type="http://schemas.openxmlformats.org/officeDocument/2006/relationships/image" Target="media/image50.jpeg"/><Relationship Id="rId5" Type="http://schemas.openxmlformats.org/officeDocument/2006/relationships/endnotes" Target="endnotes.xml"/><Relationship Id="rId90" Type="http://schemas.openxmlformats.org/officeDocument/2006/relationships/image" Target="media/image44.jpeg"/><Relationship Id="rId95" Type="http://schemas.openxmlformats.org/officeDocument/2006/relationships/hyperlink" Target="http://www.hermetik-international.com/wp-content/uploads/2014/09/Ms2400-0851.jpg" TargetMode="External"/><Relationship Id="rId22" Type="http://schemas.openxmlformats.org/officeDocument/2006/relationships/image" Target="media/image10.jpeg"/><Relationship Id="rId27" Type="http://schemas.openxmlformats.org/officeDocument/2006/relationships/hyperlink" Target="http://www.hermetik-international.com/wp-content/uploads/2014/09/Trinosophie_Kapitel_6_3.jpg" TargetMode="External"/><Relationship Id="rId43" Type="http://schemas.openxmlformats.org/officeDocument/2006/relationships/hyperlink" Target="http://www.hermetik-international.com/wp-content/uploads/2014/09/Trinosophie_Kapitel_6_11.jpg" TargetMode="External"/><Relationship Id="rId48"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hyperlink" Target="http://www.hermetik-international.com/wp-content/uploads/2014/09/Trinosophie_Kapitel_8_2.jpg" TargetMode="External"/><Relationship Id="rId113" Type="http://schemas.openxmlformats.org/officeDocument/2006/relationships/hyperlink" Target="http://www.hermetik-international.com/wp-content/uploads/2014/09/0981.jpg" TargetMode="External"/><Relationship Id="rId118" Type="http://schemas.openxmlformats.org/officeDocument/2006/relationships/fontTable" Target="fontTable.xml"/><Relationship Id="rId80" Type="http://schemas.openxmlformats.org/officeDocument/2006/relationships/image" Target="media/image39.jpeg"/><Relationship Id="rId85" Type="http://schemas.openxmlformats.org/officeDocument/2006/relationships/hyperlink" Target="http://www.hermetik-international.com/wp-content/uploads/2014/09/Trinosophie_10_3.gif" TargetMode="External"/><Relationship Id="rId12" Type="http://schemas.openxmlformats.org/officeDocument/2006/relationships/image" Target="media/image5.jpeg"/><Relationship Id="rId17" Type="http://schemas.openxmlformats.org/officeDocument/2006/relationships/hyperlink" Target="http://www.hermetik-international.com/wp-content/uploads/2014/09/Trinosophie_Kapitel_5_3.jpg" TargetMode="External"/><Relationship Id="rId33" Type="http://schemas.openxmlformats.org/officeDocument/2006/relationships/hyperlink" Target="http://www.hermetik-international.com/wp-content/uploads/2014/09/Trinosophie_Kapitel_6_6.jpg" TargetMode="External"/><Relationship Id="rId38" Type="http://schemas.openxmlformats.org/officeDocument/2006/relationships/image" Target="media/image18.jpeg"/><Relationship Id="rId59" Type="http://schemas.openxmlformats.org/officeDocument/2006/relationships/hyperlink" Target="http://www.hermetik-international.com/wp-content/uploads/2014/09/Trinosophie_Kapitel_6_19.jpg" TargetMode="External"/><Relationship Id="rId103" Type="http://schemas.openxmlformats.org/officeDocument/2006/relationships/hyperlink" Target="http://www.hermetik-international.com/wp-content/uploads/2014/09/931.jpg" TargetMode="External"/><Relationship Id="rId108" Type="http://schemas.openxmlformats.org/officeDocument/2006/relationships/image" Target="media/image53.jpeg"/><Relationship Id="rId54"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hyperlink" Target="http://www.hermetik-international.com/wp-content/uploads/2014/09/Trinosophie_Kapitel_9_2.jpg" TargetMode="External"/><Relationship Id="rId91" Type="http://schemas.openxmlformats.org/officeDocument/2006/relationships/hyperlink" Target="http://www.hermetik-international.com/wp-content/uploads/2014/09/Trinosophie_Kapitel_11_3.jpg" TargetMode="External"/><Relationship Id="rId96" Type="http://schemas.openxmlformats.org/officeDocument/2006/relationships/image" Target="media/image47.jpeg"/><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hyperlink" Target="http://www.hermetik-international.com/wp-content/uploads/2014/09/Ms2400-044_011.jpg" TargetMode="External"/><Relationship Id="rId28" Type="http://schemas.openxmlformats.org/officeDocument/2006/relationships/image" Target="media/image13.jpeg"/><Relationship Id="rId49" Type="http://schemas.openxmlformats.org/officeDocument/2006/relationships/hyperlink" Target="http://www.hermetik-international.com/wp-content/uploads/2014/09/Trinosophie_Kapitel_6_14.jpg" TargetMode="External"/><Relationship Id="rId114" Type="http://schemas.openxmlformats.org/officeDocument/2006/relationships/image" Target="media/image56.jpeg"/><Relationship Id="rId119"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hyperlink" Target="http://www.hermetik-international.com/wp-content/uploads/2014/09/Trinosophie_Kapitel_6_5.jpg" TargetMode="External"/><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hyperlink" Target="http://www.hermetik-international.com/wp-content/uploads/2014/09/Trinosophie_Kapitel_7_1.jpg" TargetMode="External"/><Relationship Id="rId73" Type="http://schemas.openxmlformats.org/officeDocument/2006/relationships/hyperlink" Target="http://www.hermetik-international.com/wp-content/uploads/2014/09/Ms2400-0661.jpg" TargetMode="External"/><Relationship Id="rId78" Type="http://schemas.openxmlformats.org/officeDocument/2006/relationships/image" Target="media/image38.jpeg"/><Relationship Id="rId81" Type="http://schemas.openxmlformats.org/officeDocument/2006/relationships/hyperlink" Target="http://www.hermetik-international.com/wp-content/uploads/2014/09/Ms2400-074_011.jpg" TargetMode="External"/><Relationship Id="rId86" Type="http://schemas.openxmlformats.org/officeDocument/2006/relationships/image" Target="media/image42.jpeg"/><Relationship Id="rId94" Type="http://schemas.openxmlformats.org/officeDocument/2006/relationships/image" Target="media/image46.jpeg"/><Relationship Id="rId99" Type="http://schemas.openxmlformats.org/officeDocument/2006/relationships/hyperlink" Target="http://www.hermetik-international.com/wp-content/uploads/2014/09/Trinosophie_Kapitel12_1.jpg" TargetMode="External"/><Relationship Id="rId101" Type="http://schemas.openxmlformats.org/officeDocument/2006/relationships/hyperlink" Target="http://www.hermetik-international.com/wp-content/uploads/2014/09/image_911.jpg" TargetMode="External"/><Relationship Id="rId4" Type="http://schemas.openxmlformats.org/officeDocument/2006/relationships/footnotes" Target="footnotes.xml"/><Relationship Id="rId9" Type="http://schemas.openxmlformats.org/officeDocument/2006/relationships/hyperlink" Target="http://www.hermetik-international.com/wp-content/uploads/2014/09/Ms2400-024_021.jpg" TargetMode="External"/><Relationship Id="rId13" Type="http://schemas.openxmlformats.org/officeDocument/2006/relationships/hyperlink" Target="http://www.hermetik-international.com/wp-content/uploads/2014/09/Ms2400-037_011.jpg" TargetMode="External"/><Relationship Id="rId18" Type="http://schemas.openxmlformats.org/officeDocument/2006/relationships/image" Target="media/image8.jpeg"/><Relationship Id="rId39" Type="http://schemas.openxmlformats.org/officeDocument/2006/relationships/hyperlink" Target="http://www.hermetik-international.com/wp-content/uploads/2014/09/Trinosophie_Kapitel_6_9.jpg" TargetMode="External"/><Relationship Id="rId109" Type="http://schemas.openxmlformats.org/officeDocument/2006/relationships/hyperlink" Target="http://www.hermetik-international.com/wp-content/uploads/2014/09/961.jpg" TargetMode="External"/><Relationship Id="rId34" Type="http://schemas.openxmlformats.org/officeDocument/2006/relationships/image" Target="media/image16.jpeg"/><Relationship Id="rId50" Type="http://schemas.openxmlformats.org/officeDocument/2006/relationships/image" Target="media/image24.jpeg"/><Relationship Id="rId55" Type="http://schemas.openxmlformats.org/officeDocument/2006/relationships/hyperlink" Target="http://www.hermetik-international.com/wp-content/uploads/2014/09/Trinosophie_Kapitel_6_17.jpg" TargetMode="External"/><Relationship Id="rId76" Type="http://schemas.openxmlformats.org/officeDocument/2006/relationships/image" Target="media/image37.jpeg"/><Relationship Id="rId97" Type="http://schemas.openxmlformats.org/officeDocument/2006/relationships/hyperlink" Target="http://www.hermetik-international.com/wp-content/uploads/2014/09/Trinosophie_Kapitel12_2.jpg" TargetMode="External"/><Relationship Id="rId104" Type="http://schemas.openxmlformats.org/officeDocument/2006/relationships/image" Target="media/image51.jpeg"/><Relationship Id="rId7" Type="http://schemas.openxmlformats.org/officeDocument/2006/relationships/image" Target="media/image2.jpeg"/><Relationship Id="rId71" Type="http://schemas.openxmlformats.org/officeDocument/2006/relationships/hyperlink" Target="http://www.hermetik-international.com/wp-content/uploads/2014/09/Trinosophie_Kapitel_8_3.jpg" TargetMode="External"/><Relationship Id="rId92" Type="http://schemas.openxmlformats.org/officeDocument/2006/relationships/image" Target="media/image45.jpeg"/><Relationship Id="rId2" Type="http://schemas.openxmlformats.org/officeDocument/2006/relationships/settings" Target="settings.xml"/><Relationship Id="rId29" Type="http://schemas.openxmlformats.org/officeDocument/2006/relationships/hyperlink" Target="http://www.hermetik-international.com/wp-content/uploads/2014/09/Trinosophie_Kapitel_6_4.jpg" TargetMode="External"/><Relationship Id="rId24" Type="http://schemas.openxmlformats.org/officeDocument/2006/relationships/image" Target="media/image11.jpeg"/><Relationship Id="rId40" Type="http://schemas.openxmlformats.org/officeDocument/2006/relationships/image" Target="media/image19.jpeg"/><Relationship Id="rId45" Type="http://schemas.openxmlformats.org/officeDocument/2006/relationships/hyperlink" Target="http://www.hermetik-international.com/wp-content/uploads/2014/09/Trinosophie_Kapitel_6_12.jpg" TargetMode="External"/><Relationship Id="rId66" Type="http://schemas.openxmlformats.org/officeDocument/2006/relationships/image" Target="media/image32.jpeg"/><Relationship Id="rId87" Type="http://schemas.openxmlformats.org/officeDocument/2006/relationships/hyperlink" Target="http://www.hermetik-international.com/wp-content/uploads/2014/09/Ms2400-0791.jpg" TargetMode="External"/><Relationship Id="rId110" Type="http://schemas.openxmlformats.org/officeDocument/2006/relationships/image" Target="media/image54.jpeg"/><Relationship Id="rId115" Type="http://schemas.openxmlformats.org/officeDocument/2006/relationships/hyperlink" Target="http://www.hermetik-international.com/wp-content/uploads/2014/09/0991.jpg" TargetMode="External"/><Relationship Id="rId61" Type="http://schemas.openxmlformats.org/officeDocument/2006/relationships/hyperlink" Target="http://www.hermetik-international.com/wp-content/uploads/2014/09/Trinosophie_Kapitel_6_20.jpg" TargetMode="External"/><Relationship Id="rId82" Type="http://schemas.openxmlformats.org/officeDocument/2006/relationships/image" Target="media/image40.jpeg"/><Relationship Id="rId19" Type="http://schemas.openxmlformats.org/officeDocument/2006/relationships/hyperlink" Target="http://www.hermetik-international.com/wp-content/uploads/2014/09/Trinosophie_Kapitel_5_4.jpg" TargetMode="External"/><Relationship Id="rId14" Type="http://schemas.openxmlformats.org/officeDocument/2006/relationships/image" Target="media/image6.jpeg"/><Relationship Id="rId30" Type="http://schemas.openxmlformats.org/officeDocument/2006/relationships/image" Target="media/image14.jpeg"/><Relationship Id="rId35" Type="http://schemas.openxmlformats.org/officeDocument/2006/relationships/hyperlink" Target="http://www.hermetik-international.com/wp-content/uploads/2014/09/Trinosophie_Kapitel_6_7.jpg" TargetMode="External"/><Relationship Id="rId56" Type="http://schemas.openxmlformats.org/officeDocument/2006/relationships/image" Target="media/image27.jpeg"/><Relationship Id="rId77" Type="http://schemas.openxmlformats.org/officeDocument/2006/relationships/hyperlink" Target="http://www.hermetik-international.com/wp-content/uploads/2014/09/Trinosophie_Kapitel_9_3.jpg" TargetMode="External"/><Relationship Id="rId100" Type="http://schemas.openxmlformats.org/officeDocument/2006/relationships/image" Target="media/image49.jpeg"/><Relationship Id="rId105" Type="http://schemas.openxmlformats.org/officeDocument/2006/relationships/hyperlink" Target="http://www.hermetik-international.com/wp-content/uploads/2014/09/0941.jpg" TargetMode="External"/><Relationship Id="rId8" Type="http://schemas.openxmlformats.org/officeDocument/2006/relationships/image" Target="media/image3.jpeg"/><Relationship Id="rId51" Type="http://schemas.openxmlformats.org/officeDocument/2006/relationships/hyperlink" Target="http://www.hermetik-international.com/wp-content/uploads/2014/09/Trinosophie_Kapitel_6_15.jpg" TargetMode="External"/><Relationship Id="rId72" Type="http://schemas.openxmlformats.org/officeDocument/2006/relationships/image" Target="media/image35.jpeg"/><Relationship Id="rId93" Type="http://schemas.openxmlformats.org/officeDocument/2006/relationships/hyperlink" Target="http://www.hermetik-international.com/wp-content/uploads/2014/09/Trinosophie_Kapitel_11_4.jpg" TargetMode="External"/><Relationship Id="rId98" Type="http://schemas.openxmlformats.org/officeDocument/2006/relationships/image" Target="media/image48.jpeg"/><Relationship Id="rId3" Type="http://schemas.openxmlformats.org/officeDocument/2006/relationships/webSettings" Target="webSettings.xml"/><Relationship Id="rId25" Type="http://schemas.openxmlformats.org/officeDocument/2006/relationships/hyperlink" Target="http://www.hermetik-international.com/wp-content/uploads/2014/09/Trinosophie_Kapitel_6_2.jpg" TargetMode="External"/><Relationship Id="rId46" Type="http://schemas.openxmlformats.org/officeDocument/2006/relationships/image" Target="media/image22.jpeg"/><Relationship Id="rId67" Type="http://schemas.openxmlformats.org/officeDocument/2006/relationships/hyperlink" Target="http://www.hermetik-international.com/wp-content/uploads/2014/09/Ms2400-0611.jpg" TargetMode="External"/><Relationship Id="rId116" Type="http://schemas.openxmlformats.org/officeDocument/2006/relationships/image" Target="media/image57.jpeg"/><Relationship Id="rId20" Type="http://schemas.openxmlformats.org/officeDocument/2006/relationships/image" Target="media/image9.jpeg"/><Relationship Id="rId41" Type="http://schemas.openxmlformats.org/officeDocument/2006/relationships/hyperlink" Target="http://www.hermetik-international.com/wp-content/uploads/2014/09/Trinosophie_Kapitel_6_10.jpg" TargetMode="External"/><Relationship Id="rId62" Type="http://schemas.openxmlformats.org/officeDocument/2006/relationships/image" Target="media/image30.jpeg"/><Relationship Id="rId83" Type="http://schemas.openxmlformats.org/officeDocument/2006/relationships/hyperlink" Target="http://www.hermetik-international.com/wp-content/uploads/2014/09/Trinosophie_Kapitel_11_5.jpg" TargetMode="External"/><Relationship Id="rId88" Type="http://schemas.openxmlformats.org/officeDocument/2006/relationships/image" Target="media/image43.jpeg"/><Relationship Id="rId111" Type="http://schemas.openxmlformats.org/officeDocument/2006/relationships/hyperlink" Target="http://www.hermetik-international.com/wp-content/uploads/2014/09/0971.jpg" TargetMode="External"/><Relationship Id="rId15" Type="http://schemas.openxmlformats.org/officeDocument/2006/relationships/hyperlink" Target="http://www.hermetik-international.com/wp-content/uploads/2014/09/Trinosophie_Kapitel_5_2.jpg" TargetMode="External"/><Relationship Id="rId36" Type="http://schemas.openxmlformats.org/officeDocument/2006/relationships/image" Target="media/image17.jpeg"/><Relationship Id="rId57" Type="http://schemas.openxmlformats.org/officeDocument/2006/relationships/hyperlink" Target="http://www.hermetik-international.com/wp-content/uploads/2014/09/Trinosophie_Kapitel_6_18.jpg" TargetMode="External"/><Relationship Id="rId106" Type="http://schemas.openxmlformats.org/officeDocument/2006/relationships/image" Target="media/image5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5428</Words>
  <Characters>34199</Characters>
  <Application>Microsoft Office Word</Application>
  <DocSecurity>0</DocSecurity>
  <Lines>284</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Peter</dc:creator>
  <cp:keywords/>
  <dc:description/>
  <cp:lastModifiedBy>Wolfgang Peter</cp:lastModifiedBy>
  <cp:revision>4</cp:revision>
  <dcterms:created xsi:type="dcterms:W3CDTF">2016-12-14T22:14:00Z</dcterms:created>
  <dcterms:modified xsi:type="dcterms:W3CDTF">2016-12-14T22:34:00Z</dcterms:modified>
</cp:coreProperties>
</file>